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38DDB" w14:textId="049FB84C" w:rsidR="005E4650" w:rsidRPr="00D368E7" w:rsidRDefault="005E4650" w:rsidP="007E2BB9">
      <w:pPr>
        <w:ind w:right="360"/>
        <w:jc w:val="right"/>
        <w:rPr>
          <w:rFonts w:ascii="Garamond" w:hAnsi="Garamond" w:cstheme="majorHAnsi"/>
          <w:b/>
          <w:sz w:val="32"/>
          <w:szCs w:val="32"/>
        </w:rPr>
      </w:pPr>
      <w:r w:rsidRPr="00D368E7">
        <w:rPr>
          <w:rFonts w:ascii="Garamond" w:hAnsi="Garamond" w:cstheme="majorHAnsi"/>
          <w:b/>
          <w:sz w:val="32"/>
          <w:szCs w:val="32"/>
        </w:rPr>
        <w:t>Andrea D. Kelley</w:t>
      </w:r>
      <w:r w:rsidR="007108BE" w:rsidRPr="00D368E7">
        <w:rPr>
          <w:rFonts w:ascii="Garamond" w:hAnsi="Garamond" w:cstheme="majorHAnsi"/>
          <w:b/>
          <w:sz w:val="32"/>
          <w:szCs w:val="32"/>
        </w:rPr>
        <w:t>, Ph.D., MSW</w:t>
      </w:r>
    </w:p>
    <w:p w14:paraId="2252CFEE" w14:textId="2A0A7BAA" w:rsidR="00975480" w:rsidRPr="00D368E7" w:rsidRDefault="00660302" w:rsidP="007E2BB9">
      <w:pPr>
        <w:ind w:right="360"/>
        <w:jc w:val="right"/>
        <w:rPr>
          <w:rFonts w:ascii="Garamond" w:hAnsi="Garamond" w:cstheme="majorHAnsi"/>
          <w:color w:val="000000" w:themeColor="text1"/>
        </w:rPr>
      </w:pPr>
      <w:r w:rsidRPr="00D368E7">
        <w:rPr>
          <w:rFonts w:ascii="Garamond" w:hAnsi="Garamond" w:cstheme="majorHAnsi"/>
          <w:color w:val="000000" w:themeColor="text1"/>
        </w:rPr>
        <w:t>Lyman Briggs College</w:t>
      </w:r>
      <w:r w:rsidR="00427E09" w:rsidRPr="00D368E7">
        <w:rPr>
          <w:rFonts w:ascii="Garamond" w:hAnsi="Garamond" w:cstheme="majorHAnsi"/>
          <w:color w:val="000000" w:themeColor="text1"/>
        </w:rPr>
        <w:t xml:space="preserve"> |</w:t>
      </w:r>
      <w:r w:rsidRPr="00D368E7">
        <w:rPr>
          <w:rFonts w:ascii="Garamond" w:hAnsi="Garamond" w:cstheme="majorHAnsi"/>
          <w:color w:val="000000" w:themeColor="text1"/>
        </w:rPr>
        <w:t xml:space="preserve"> Michigan State University</w:t>
      </w:r>
    </w:p>
    <w:p w14:paraId="70A27A6D" w14:textId="713A6BC8" w:rsidR="00660302" w:rsidRPr="00D368E7" w:rsidRDefault="00F808D5" w:rsidP="007E2BB9">
      <w:pPr>
        <w:ind w:right="360"/>
        <w:jc w:val="right"/>
        <w:rPr>
          <w:rFonts w:ascii="Garamond" w:hAnsi="Garamond" w:cstheme="majorHAnsi"/>
          <w:color w:val="000000" w:themeColor="text1"/>
        </w:rPr>
      </w:pPr>
      <w:r w:rsidRPr="00D368E7">
        <w:rPr>
          <w:rFonts w:ascii="Garamond" w:hAnsi="Garamond" w:cstheme="majorHAnsi"/>
          <w:color w:val="000000" w:themeColor="text1"/>
        </w:rPr>
        <w:t>Holmes Hall, W-1</w:t>
      </w:r>
      <w:r w:rsidR="00F02AA8">
        <w:rPr>
          <w:rFonts w:ascii="Garamond" w:hAnsi="Garamond" w:cstheme="majorHAnsi"/>
          <w:color w:val="000000" w:themeColor="text1"/>
        </w:rPr>
        <w:t>87</w:t>
      </w:r>
    </w:p>
    <w:p w14:paraId="3A3D4207" w14:textId="252202E3" w:rsidR="00F808D5" w:rsidRPr="00D368E7" w:rsidRDefault="00F808D5" w:rsidP="00F808D5">
      <w:pPr>
        <w:ind w:right="360"/>
        <w:jc w:val="right"/>
        <w:rPr>
          <w:rFonts w:ascii="Garamond" w:hAnsi="Garamond" w:cstheme="majorHAnsi"/>
          <w:color w:val="000000" w:themeColor="text1"/>
        </w:rPr>
      </w:pPr>
      <w:r w:rsidRPr="00D368E7">
        <w:rPr>
          <w:rFonts w:ascii="Garamond" w:hAnsi="Garamond" w:cstheme="majorHAnsi"/>
          <w:color w:val="000000" w:themeColor="text1"/>
        </w:rPr>
        <w:t>919 E. Shaw Lane | East Lansing, MI 48825</w:t>
      </w:r>
    </w:p>
    <w:p w14:paraId="4E478CAD" w14:textId="160B25EE" w:rsidR="00975480" w:rsidRPr="00D368E7" w:rsidRDefault="00424BCA" w:rsidP="007E2BB9">
      <w:pPr>
        <w:ind w:right="360"/>
        <w:jc w:val="right"/>
        <w:rPr>
          <w:rFonts w:ascii="Garamond" w:hAnsi="Garamond" w:cstheme="majorHAnsi"/>
          <w:color w:val="000000" w:themeColor="text1"/>
        </w:rPr>
      </w:pPr>
      <w:r w:rsidRPr="00D368E7">
        <w:rPr>
          <w:rFonts w:ascii="Garamond" w:hAnsi="Garamond" w:cstheme="majorHAnsi"/>
          <w:color w:val="000000" w:themeColor="text1"/>
        </w:rPr>
        <w:t>they/</w:t>
      </w:r>
      <w:r w:rsidR="00AC6F34">
        <w:rPr>
          <w:rFonts w:ascii="Garamond" w:hAnsi="Garamond" w:cstheme="majorHAnsi"/>
          <w:color w:val="000000" w:themeColor="text1"/>
        </w:rPr>
        <w:t>them</w:t>
      </w:r>
      <w:r w:rsidRPr="00D368E7">
        <w:rPr>
          <w:rFonts w:ascii="Garamond" w:hAnsi="Garamond" w:cstheme="majorHAnsi"/>
          <w:color w:val="000000" w:themeColor="text1"/>
        </w:rPr>
        <w:t xml:space="preserve"> | </w:t>
      </w:r>
      <w:r w:rsidR="00975480" w:rsidRPr="00D368E7">
        <w:rPr>
          <w:rFonts w:ascii="Garamond" w:hAnsi="Garamond" w:cstheme="majorHAnsi"/>
          <w:color w:val="000000" w:themeColor="text1"/>
        </w:rPr>
        <w:t>adkelley@</w:t>
      </w:r>
      <w:r w:rsidR="00660302" w:rsidRPr="00D368E7">
        <w:rPr>
          <w:rFonts w:ascii="Garamond" w:hAnsi="Garamond" w:cstheme="majorHAnsi"/>
          <w:color w:val="000000" w:themeColor="text1"/>
        </w:rPr>
        <w:t>msu.edu</w:t>
      </w:r>
    </w:p>
    <w:p w14:paraId="768BA799" w14:textId="77777777" w:rsidR="00A90527" w:rsidRPr="00D368E7" w:rsidRDefault="00A90527" w:rsidP="007E2BB9">
      <w:pPr>
        <w:ind w:right="360"/>
        <w:rPr>
          <w:rFonts w:ascii="Garamond" w:hAnsi="Garamond" w:cstheme="majorHAnsi"/>
        </w:rPr>
      </w:pPr>
    </w:p>
    <w:p w14:paraId="66A98992" w14:textId="77777777" w:rsidR="00A90527" w:rsidRPr="00D368E7" w:rsidRDefault="00251FA2" w:rsidP="007E2BB9">
      <w:pPr>
        <w:pStyle w:val="Heading1"/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</w:rPr>
        <w:t>Education</w:t>
      </w:r>
    </w:p>
    <w:p w14:paraId="110FA2F3" w14:textId="77777777" w:rsidR="00A90527" w:rsidRPr="00D368E7" w:rsidRDefault="00A90527" w:rsidP="007E2BB9">
      <w:pPr>
        <w:ind w:right="360"/>
        <w:rPr>
          <w:rFonts w:ascii="Garamond" w:hAnsi="Garamond" w:cstheme="majorHAnsi"/>
        </w:rPr>
      </w:pPr>
    </w:p>
    <w:p w14:paraId="1FEAEFE3" w14:textId="1A673F27" w:rsidR="005E4650" w:rsidRPr="00D368E7" w:rsidRDefault="00A90527" w:rsidP="007E2BB9">
      <w:pPr>
        <w:tabs>
          <w:tab w:val="left" w:pos="720"/>
          <w:tab w:val="right" w:pos="8640"/>
        </w:tabs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  <w:b/>
        </w:rPr>
        <w:t>PhD</w:t>
      </w:r>
      <w:r w:rsidR="00251FA2" w:rsidRPr="00D368E7">
        <w:rPr>
          <w:rFonts w:ascii="Garamond" w:hAnsi="Garamond" w:cstheme="majorHAnsi"/>
          <w:b/>
        </w:rPr>
        <w:tab/>
      </w:r>
      <w:r w:rsidR="005E4650" w:rsidRPr="00D368E7">
        <w:rPr>
          <w:rFonts w:ascii="Garamond" w:hAnsi="Garamond" w:cstheme="majorHAnsi"/>
        </w:rPr>
        <w:t>University of Delaware, Sociology</w:t>
      </w:r>
      <w:r w:rsidR="00EA2F62" w:rsidRPr="00D368E7">
        <w:rPr>
          <w:rFonts w:ascii="Garamond" w:hAnsi="Garamond" w:cstheme="majorHAnsi"/>
        </w:rPr>
        <w:tab/>
      </w:r>
      <w:r w:rsidR="00F61474" w:rsidRPr="00D368E7">
        <w:rPr>
          <w:rFonts w:ascii="Garamond" w:hAnsi="Garamond" w:cstheme="majorHAnsi"/>
        </w:rPr>
        <w:t>June</w:t>
      </w:r>
      <w:r w:rsidR="005E4650" w:rsidRPr="00D368E7">
        <w:rPr>
          <w:rFonts w:ascii="Garamond" w:hAnsi="Garamond" w:cstheme="majorHAnsi"/>
        </w:rPr>
        <w:t xml:space="preserve"> 2019</w:t>
      </w:r>
    </w:p>
    <w:p w14:paraId="1301A65E" w14:textId="77777777" w:rsidR="00A90527" w:rsidRPr="00D368E7" w:rsidRDefault="00A90527" w:rsidP="007E2BB9">
      <w:pPr>
        <w:ind w:right="360"/>
        <w:rPr>
          <w:rFonts w:ascii="Garamond" w:hAnsi="Garamond" w:cstheme="majorHAnsi"/>
        </w:rPr>
      </w:pPr>
    </w:p>
    <w:p w14:paraId="415821E4" w14:textId="77777777" w:rsidR="00A90527" w:rsidRPr="00D368E7" w:rsidRDefault="005E4650" w:rsidP="007E2BB9">
      <w:pPr>
        <w:tabs>
          <w:tab w:val="left" w:pos="720"/>
          <w:tab w:val="right" w:pos="8640"/>
        </w:tabs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  <w:b/>
        </w:rPr>
        <w:t>MA</w:t>
      </w:r>
      <w:r w:rsidR="00EA2F62" w:rsidRPr="00D368E7">
        <w:rPr>
          <w:rFonts w:ascii="Garamond" w:hAnsi="Garamond" w:cstheme="majorHAnsi"/>
          <w:b/>
        </w:rPr>
        <w:tab/>
      </w:r>
      <w:r w:rsidR="00EA2F62" w:rsidRPr="00D368E7">
        <w:rPr>
          <w:rFonts w:ascii="Garamond" w:hAnsi="Garamond" w:cstheme="majorHAnsi"/>
        </w:rPr>
        <w:t xml:space="preserve">University </w:t>
      </w:r>
      <w:r w:rsidRPr="00D368E7">
        <w:rPr>
          <w:rFonts w:ascii="Garamond" w:hAnsi="Garamond" w:cstheme="majorHAnsi"/>
        </w:rPr>
        <w:t>of Delaware, Sociology</w:t>
      </w:r>
      <w:r w:rsidR="00EA2F62" w:rsidRPr="00D368E7">
        <w:rPr>
          <w:rFonts w:ascii="Garamond" w:hAnsi="Garamond" w:cstheme="majorHAnsi"/>
        </w:rPr>
        <w:tab/>
        <w:t xml:space="preserve"> </w:t>
      </w:r>
      <w:r w:rsidRPr="00D368E7">
        <w:rPr>
          <w:rFonts w:ascii="Garamond" w:hAnsi="Garamond" w:cstheme="majorHAnsi"/>
        </w:rPr>
        <w:t>December 2015</w:t>
      </w:r>
    </w:p>
    <w:p w14:paraId="6D18F514" w14:textId="77777777" w:rsidR="005E4650" w:rsidRPr="00D368E7" w:rsidRDefault="005E4650" w:rsidP="007E2BB9">
      <w:pPr>
        <w:ind w:right="360"/>
        <w:rPr>
          <w:rFonts w:ascii="Garamond" w:hAnsi="Garamond" w:cstheme="majorHAnsi"/>
        </w:rPr>
      </w:pPr>
    </w:p>
    <w:p w14:paraId="717EE484" w14:textId="469FA666" w:rsidR="005E4650" w:rsidRPr="00D368E7" w:rsidRDefault="005E4650" w:rsidP="007E2BB9">
      <w:pPr>
        <w:tabs>
          <w:tab w:val="left" w:pos="720"/>
          <w:tab w:val="right" w:pos="8640"/>
        </w:tabs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  <w:b/>
        </w:rPr>
        <w:t>MSW</w:t>
      </w:r>
      <w:r w:rsidRPr="00D368E7">
        <w:rPr>
          <w:rFonts w:ascii="Garamond" w:hAnsi="Garamond" w:cstheme="majorHAnsi"/>
          <w:b/>
        </w:rPr>
        <w:tab/>
      </w:r>
      <w:r w:rsidRPr="00D368E7">
        <w:rPr>
          <w:rFonts w:ascii="Garamond" w:hAnsi="Garamond" w:cstheme="majorHAnsi"/>
        </w:rPr>
        <w:t>West Chester University</w:t>
      </w:r>
      <w:r w:rsidR="00660302" w:rsidRPr="00D368E7">
        <w:rPr>
          <w:rFonts w:ascii="Garamond" w:hAnsi="Garamond" w:cstheme="majorHAnsi"/>
        </w:rPr>
        <w:t xml:space="preserve"> of Pennsylvania</w:t>
      </w:r>
      <w:r w:rsidRPr="00D368E7">
        <w:rPr>
          <w:rFonts w:ascii="Garamond" w:hAnsi="Garamond" w:cstheme="majorHAnsi"/>
        </w:rPr>
        <w:t>, Social Work</w:t>
      </w:r>
      <w:r w:rsidRPr="00D368E7">
        <w:rPr>
          <w:rFonts w:ascii="Garamond" w:hAnsi="Garamond" w:cstheme="majorHAnsi"/>
        </w:rPr>
        <w:tab/>
        <w:t xml:space="preserve"> May 2010</w:t>
      </w:r>
    </w:p>
    <w:p w14:paraId="2C119DA8" w14:textId="77777777" w:rsidR="00A90527" w:rsidRPr="00D368E7" w:rsidRDefault="00A90527" w:rsidP="007E2BB9">
      <w:pPr>
        <w:ind w:right="360"/>
        <w:rPr>
          <w:rFonts w:ascii="Garamond" w:hAnsi="Garamond" w:cstheme="majorHAnsi"/>
        </w:rPr>
      </w:pPr>
    </w:p>
    <w:p w14:paraId="3AD9F9B1" w14:textId="77777777" w:rsidR="00EA2F62" w:rsidRPr="00D368E7" w:rsidRDefault="005E4650" w:rsidP="007E2BB9">
      <w:pPr>
        <w:tabs>
          <w:tab w:val="left" w:pos="720"/>
          <w:tab w:val="right" w:pos="8640"/>
        </w:tabs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  <w:b/>
        </w:rPr>
        <w:t>BA</w:t>
      </w:r>
      <w:r w:rsidR="00EA2F62" w:rsidRPr="00D368E7">
        <w:rPr>
          <w:rFonts w:ascii="Garamond" w:hAnsi="Garamond" w:cstheme="majorHAnsi"/>
          <w:b/>
        </w:rPr>
        <w:tab/>
      </w:r>
      <w:r w:rsidR="00EA2F62" w:rsidRPr="00D368E7">
        <w:rPr>
          <w:rFonts w:ascii="Garamond" w:hAnsi="Garamond" w:cstheme="majorHAnsi"/>
        </w:rPr>
        <w:t xml:space="preserve">University </w:t>
      </w:r>
      <w:r w:rsidRPr="00D368E7">
        <w:rPr>
          <w:rFonts w:ascii="Garamond" w:hAnsi="Garamond" w:cstheme="majorHAnsi"/>
        </w:rPr>
        <w:t>of Connecticut</w:t>
      </w:r>
      <w:r w:rsidR="00EA2F62" w:rsidRPr="00D368E7">
        <w:rPr>
          <w:rFonts w:ascii="Garamond" w:hAnsi="Garamond" w:cstheme="majorHAnsi"/>
        </w:rPr>
        <w:t xml:space="preserve">, </w:t>
      </w:r>
      <w:r w:rsidRPr="00D368E7">
        <w:rPr>
          <w:rFonts w:ascii="Garamond" w:hAnsi="Garamond" w:cstheme="majorHAnsi"/>
        </w:rPr>
        <w:t>Sociology</w:t>
      </w:r>
      <w:r w:rsidR="00EA2F62" w:rsidRPr="00D368E7">
        <w:rPr>
          <w:rFonts w:ascii="Garamond" w:hAnsi="Garamond" w:cstheme="majorHAnsi"/>
        </w:rPr>
        <w:tab/>
      </w:r>
      <w:r w:rsidRPr="00D368E7">
        <w:rPr>
          <w:rFonts w:ascii="Garamond" w:hAnsi="Garamond" w:cstheme="majorHAnsi"/>
        </w:rPr>
        <w:t>May 2008</w:t>
      </w:r>
    </w:p>
    <w:p w14:paraId="574CD5F7" w14:textId="7D86714A" w:rsidR="00A90527" w:rsidRPr="00D368E7" w:rsidRDefault="00A90527" w:rsidP="007E2BB9">
      <w:pPr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</w:rPr>
        <w:tab/>
      </w:r>
      <w:r w:rsidR="005E4650" w:rsidRPr="00D368E7">
        <w:rPr>
          <w:rFonts w:ascii="Garamond" w:hAnsi="Garamond" w:cstheme="majorHAnsi"/>
        </w:rPr>
        <w:t>Minor</w:t>
      </w:r>
      <w:r w:rsidR="00660302" w:rsidRPr="00D368E7">
        <w:rPr>
          <w:rFonts w:ascii="Garamond" w:hAnsi="Garamond" w:cstheme="majorHAnsi"/>
        </w:rPr>
        <w:t xml:space="preserve">: </w:t>
      </w:r>
      <w:r w:rsidR="005E4650" w:rsidRPr="00D368E7">
        <w:rPr>
          <w:rFonts w:ascii="Garamond" w:hAnsi="Garamond" w:cstheme="majorHAnsi"/>
        </w:rPr>
        <w:t>Anthropology</w:t>
      </w:r>
    </w:p>
    <w:p w14:paraId="39B93654" w14:textId="77777777" w:rsidR="00530767" w:rsidRPr="00D368E7" w:rsidRDefault="00530767" w:rsidP="007E2BB9">
      <w:pPr>
        <w:ind w:right="360"/>
        <w:rPr>
          <w:rFonts w:ascii="Garamond" w:hAnsi="Garamond" w:cstheme="majorHAnsi"/>
        </w:rPr>
      </w:pPr>
    </w:p>
    <w:p w14:paraId="6575C9E4" w14:textId="77777777" w:rsidR="000A0928" w:rsidRPr="00D368E7" w:rsidRDefault="000A0928" w:rsidP="000A0928">
      <w:pPr>
        <w:pStyle w:val="Heading1"/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</w:rPr>
        <w:t>Academic Positions</w:t>
      </w:r>
    </w:p>
    <w:p w14:paraId="72CF2730" w14:textId="77777777" w:rsidR="000A0928" w:rsidRPr="00D368E7" w:rsidRDefault="000A0928" w:rsidP="000A0928">
      <w:pPr>
        <w:ind w:right="360"/>
        <w:rPr>
          <w:rFonts w:ascii="Garamond" w:hAnsi="Garamond" w:cstheme="majorHAnsi"/>
        </w:rPr>
      </w:pPr>
    </w:p>
    <w:p w14:paraId="2143D420" w14:textId="2A7872D6" w:rsidR="002E5E08" w:rsidRPr="00D368E7" w:rsidRDefault="002E5E08" w:rsidP="002E5E08">
      <w:pPr>
        <w:tabs>
          <w:tab w:val="right" w:pos="8640"/>
        </w:tabs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  <w:b/>
        </w:rPr>
        <w:t>Michigan State University</w:t>
      </w:r>
      <w:r w:rsidRPr="00D368E7">
        <w:rPr>
          <w:rFonts w:ascii="Garamond" w:hAnsi="Garamond" w:cstheme="majorHAnsi"/>
          <w:bCs/>
        </w:rPr>
        <w:t>, East Lansing, MI</w:t>
      </w:r>
      <w:r w:rsidRPr="00D368E7">
        <w:rPr>
          <w:rFonts w:ascii="Garamond" w:hAnsi="Garamond" w:cstheme="majorHAnsi"/>
          <w:b/>
        </w:rPr>
        <w:tab/>
      </w:r>
      <w:r w:rsidRPr="00D368E7">
        <w:rPr>
          <w:rFonts w:ascii="Garamond" w:hAnsi="Garamond" w:cstheme="majorHAnsi"/>
        </w:rPr>
        <w:t>Fall 202</w:t>
      </w:r>
      <w:r>
        <w:rPr>
          <w:rFonts w:ascii="Garamond" w:hAnsi="Garamond" w:cstheme="majorHAnsi"/>
        </w:rPr>
        <w:t>4</w:t>
      </w:r>
      <w:r w:rsidRPr="00D368E7">
        <w:rPr>
          <w:rFonts w:ascii="Garamond" w:hAnsi="Garamond" w:cstheme="majorHAnsi"/>
        </w:rPr>
        <w:t xml:space="preserve"> – </w:t>
      </w:r>
      <w:r>
        <w:rPr>
          <w:rFonts w:ascii="Garamond" w:hAnsi="Garamond" w:cstheme="majorHAnsi"/>
        </w:rPr>
        <w:t>Present</w:t>
      </w:r>
    </w:p>
    <w:p w14:paraId="422D996E" w14:textId="0A8F0BF6" w:rsidR="002E5E08" w:rsidRPr="00D368E7" w:rsidRDefault="002E5E08" w:rsidP="002E5E08">
      <w:pPr>
        <w:tabs>
          <w:tab w:val="right" w:pos="8640"/>
        </w:tabs>
        <w:ind w:right="360"/>
        <w:rPr>
          <w:rFonts w:ascii="Garamond" w:hAnsi="Garamond" w:cstheme="majorHAnsi"/>
        </w:rPr>
      </w:pPr>
      <w:r>
        <w:rPr>
          <w:rFonts w:ascii="Garamond" w:hAnsi="Garamond" w:cstheme="majorHAnsi"/>
          <w:b/>
          <w:bCs/>
        </w:rPr>
        <w:t>Assistant Professor</w:t>
      </w:r>
      <w:r w:rsidRPr="00D368E7">
        <w:rPr>
          <w:rFonts w:ascii="Garamond" w:hAnsi="Garamond" w:cstheme="majorHAnsi"/>
        </w:rPr>
        <w:t>, Lyman Briggs College</w:t>
      </w:r>
    </w:p>
    <w:p w14:paraId="44668F48" w14:textId="15A493AF" w:rsidR="00F5054F" w:rsidRDefault="00F5054F" w:rsidP="002E5E08">
      <w:pPr>
        <w:pStyle w:val="ListParagraph"/>
        <w:numPr>
          <w:ilvl w:val="0"/>
          <w:numId w:val="9"/>
        </w:numPr>
        <w:tabs>
          <w:tab w:val="right" w:pos="8640"/>
        </w:tabs>
        <w:ind w:right="360"/>
        <w:rPr>
          <w:rFonts w:ascii="Garamond" w:hAnsi="Garamond" w:cstheme="majorHAnsi"/>
        </w:rPr>
      </w:pPr>
      <w:r>
        <w:rPr>
          <w:rFonts w:ascii="Garamond" w:hAnsi="Garamond" w:cstheme="majorHAnsi"/>
        </w:rPr>
        <w:t>Affiliated Faculty, Department of Sociology</w:t>
      </w:r>
    </w:p>
    <w:p w14:paraId="6A63E793" w14:textId="1041B918" w:rsidR="002E5E08" w:rsidRPr="00D368E7" w:rsidRDefault="002E5E08" w:rsidP="002E5E08">
      <w:pPr>
        <w:pStyle w:val="ListParagraph"/>
        <w:numPr>
          <w:ilvl w:val="0"/>
          <w:numId w:val="9"/>
        </w:numPr>
        <w:tabs>
          <w:tab w:val="right" w:pos="8640"/>
        </w:tabs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</w:rPr>
        <w:t>Faculty Affiliate, Consortium for Sexual and Gender Minority Health</w:t>
      </w:r>
    </w:p>
    <w:p w14:paraId="22550073" w14:textId="730F9593" w:rsidR="002E5E08" w:rsidRPr="002E5E08" w:rsidRDefault="002E5E08" w:rsidP="000A0928">
      <w:pPr>
        <w:pStyle w:val="ListParagraph"/>
        <w:numPr>
          <w:ilvl w:val="0"/>
          <w:numId w:val="9"/>
        </w:numPr>
        <w:tabs>
          <w:tab w:val="right" w:pos="8640"/>
        </w:tabs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</w:rPr>
        <w:t>Core Faculty Affiliate, Center for Gender in Global Context</w:t>
      </w:r>
    </w:p>
    <w:p w14:paraId="1C8F1DE4" w14:textId="77777777" w:rsidR="002E5E08" w:rsidRDefault="002E5E08" w:rsidP="000A0928">
      <w:pPr>
        <w:tabs>
          <w:tab w:val="right" w:pos="8640"/>
        </w:tabs>
        <w:ind w:right="360"/>
        <w:rPr>
          <w:rFonts w:ascii="Garamond" w:hAnsi="Garamond" w:cstheme="majorHAnsi"/>
          <w:b/>
        </w:rPr>
      </w:pPr>
    </w:p>
    <w:p w14:paraId="101F43D7" w14:textId="31FEF1CD" w:rsidR="000A0928" w:rsidRPr="00D368E7" w:rsidRDefault="000A0928" w:rsidP="000A0928">
      <w:pPr>
        <w:tabs>
          <w:tab w:val="right" w:pos="8640"/>
        </w:tabs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  <w:b/>
        </w:rPr>
        <w:t>Michigan State University</w:t>
      </w:r>
      <w:r w:rsidRPr="00D368E7">
        <w:rPr>
          <w:rFonts w:ascii="Garamond" w:hAnsi="Garamond" w:cstheme="majorHAnsi"/>
          <w:bCs/>
        </w:rPr>
        <w:t>, East Lansing, MI</w:t>
      </w:r>
      <w:r w:rsidRPr="00D368E7">
        <w:rPr>
          <w:rFonts w:ascii="Garamond" w:hAnsi="Garamond" w:cstheme="majorHAnsi"/>
          <w:b/>
        </w:rPr>
        <w:tab/>
      </w:r>
      <w:r w:rsidRPr="00D368E7">
        <w:rPr>
          <w:rFonts w:ascii="Garamond" w:hAnsi="Garamond" w:cstheme="majorHAnsi"/>
        </w:rPr>
        <w:t xml:space="preserve">Fall 2022 – </w:t>
      </w:r>
      <w:r w:rsidR="002E5E08">
        <w:rPr>
          <w:rFonts w:ascii="Garamond" w:hAnsi="Garamond" w:cstheme="majorHAnsi"/>
        </w:rPr>
        <w:t>Spring 2024</w:t>
      </w:r>
    </w:p>
    <w:p w14:paraId="1A7A5C0F" w14:textId="77777777" w:rsidR="000A0928" w:rsidRPr="00D368E7" w:rsidRDefault="000A0928" w:rsidP="000A0928">
      <w:pPr>
        <w:tabs>
          <w:tab w:val="right" w:pos="8640"/>
        </w:tabs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  <w:b/>
          <w:bCs/>
        </w:rPr>
        <w:t>Distinguished Teacher-Scholar Postdoctoral Fellow</w:t>
      </w:r>
      <w:r w:rsidRPr="00D368E7">
        <w:rPr>
          <w:rFonts w:ascii="Garamond" w:hAnsi="Garamond" w:cstheme="majorHAnsi"/>
        </w:rPr>
        <w:t>, Lyman Briggs College</w:t>
      </w:r>
    </w:p>
    <w:p w14:paraId="1CBE7574" w14:textId="77777777" w:rsidR="000A0928" w:rsidRPr="00D368E7" w:rsidRDefault="000A0928" w:rsidP="000A0928">
      <w:pPr>
        <w:tabs>
          <w:tab w:val="right" w:pos="8640"/>
        </w:tabs>
        <w:ind w:right="360"/>
        <w:rPr>
          <w:rFonts w:ascii="Garamond" w:hAnsi="Garamond" w:cstheme="majorHAnsi"/>
          <w:b/>
        </w:rPr>
      </w:pPr>
    </w:p>
    <w:p w14:paraId="51ACA6CD" w14:textId="32249A09" w:rsidR="000A0928" w:rsidRPr="00D368E7" w:rsidRDefault="000A0928" w:rsidP="000A0928">
      <w:pPr>
        <w:tabs>
          <w:tab w:val="right" w:pos="8640"/>
        </w:tabs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  <w:b/>
        </w:rPr>
        <w:t>University of Michigan</w:t>
      </w:r>
      <w:r w:rsidR="009267E3" w:rsidRPr="00D368E7">
        <w:rPr>
          <w:rFonts w:ascii="Garamond" w:hAnsi="Garamond" w:cstheme="majorHAnsi"/>
          <w:b/>
        </w:rPr>
        <w:t>,</w:t>
      </w:r>
      <w:r w:rsidRPr="00D368E7">
        <w:rPr>
          <w:rFonts w:ascii="Garamond" w:hAnsi="Garamond" w:cstheme="majorHAnsi"/>
          <w:b/>
        </w:rPr>
        <w:t xml:space="preserve"> </w:t>
      </w:r>
      <w:r w:rsidR="009267E3" w:rsidRPr="00D368E7">
        <w:rPr>
          <w:rFonts w:ascii="Garamond" w:hAnsi="Garamond" w:cstheme="majorHAnsi"/>
          <w:bCs/>
        </w:rPr>
        <w:t>Ann Arbor,</w:t>
      </w:r>
      <w:r w:rsidRPr="00D368E7">
        <w:rPr>
          <w:rFonts w:ascii="Garamond" w:hAnsi="Garamond" w:cstheme="majorHAnsi"/>
          <w:bCs/>
        </w:rPr>
        <w:t xml:space="preserve"> MI</w:t>
      </w:r>
      <w:r w:rsidRPr="00D368E7">
        <w:rPr>
          <w:rFonts w:ascii="Garamond" w:hAnsi="Garamond" w:cstheme="majorHAnsi"/>
          <w:b/>
        </w:rPr>
        <w:tab/>
      </w:r>
      <w:r w:rsidRPr="00D368E7">
        <w:rPr>
          <w:rFonts w:ascii="Garamond" w:hAnsi="Garamond" w:cstheme="majorHAnsi"/>
        </w:rPr>
        <w:t>Fall 2019 – Spring 2022</w:t>
      </w:r>
    </w:p>
    <w:p w14:paraId="6787E122" w14:textId="522CB09F" w:rsidR="000A0928" w:rsidRPr="00D368E7" w:rsidRDefault="00CF1260" w:rsidP="000A0928">
      <w:pPr>
        <w:tabs>
          <w:tab w:val="right" w:pos="8640"/>
        </w:tabs>
        <w:ind w:right="360"/>
        <w:rPr>
          <w:rFonts w:ascii="Garamond" w:hAnsi="Garamond" w:cstheme="majorHAnsi"/>
        </w:rPr>
      </w:pPr>
      <w:r>
        <w:rPr>
          <w:rFonts w:ascii="Garamond" w:hAnsi="Garamond" w:cstheme="majorHAnsi"/>
          <w:b/>
        </w:rPr>
        <w:t xml:space="preserve">LEO </w:t>
      </w:r>
      <w:r w:rsidR="000A0928" w:rsidRPr="00D368E7">
        <w:rPr>
          <w:rFonts w:ascii="Garamond" w:hAnsi="Garamond" w:cstheme="majorHAnsi"/>
          <w:b/>
        </w:rPr>
        <w:t>Lecturer I</w:t>
      </w:r>
      <w:r w:rsidR="000A0928" w:rsidRPr="00D368E7">
        <w:rPr>
          <w:rFonts w:ascii="Garamond" w:hAnsi="Garamond" w:cstheme="majorHAnsi"/>
        </w:rPr>
        <w:t>, Department of Sociology</w:t>
      </w:r>
    </w:p>
    <w:p w14:paraId="62D4CD4F" w14:textId="77777777" w:rsidR="000A0928" w:rsidRPr="00D368E7" w:rsidRDefault="000A0928" w:rsidP="000A0928">
      <w:pPr>
        <w:tabs>
          <w:tab w:val="right" w:pos="8640"/>
        </w:tabs>
        <w:ind w:right="360"/>
        <w:rPr>
          <w:rFonts w:ascii="Garamond" w:hAnsi="Garamond" w:cstheme="majorHAnsi"/>
          <w:b/>
        </w:rPr>
      </w:pPr>
    </w:p>
    <w:p w14:paraId="18D5487D" w14:textId="77777777" w:rsidR="000A0928" w:rsidRPr="00D368E7" w:rsidRDefault="000A0928" w:rsidP="000A0928">
      <w:pPr>
        <w:tabs>
          <w:tab w:val="right" w:pos="8640"/>
        </w:tabs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  <w:b/>
        </w:rPr>
        <w:t xml:space="preserve">Delaware County Community College, </w:t>
      </w:r>
      <w:r w:rsidRPr="00D368E7">
        <w:rPr>
          <w:rFonts w:ascii="Garamond" w:hAnsi="Garamond" w:cstheme="majorHAnsi"/>
          <w:bCs/>
        </w:rPr>
        <w:t>Downingtown, PA</w:t>
      </w:r>
      <w:r w:rsidRPr="00D368E7">
        <w:rPr>
          <w:rFonts w:ascii="Garamond" w:hAnsi="Garamond" w:cstheme="majorHAnsi"/>
        </w:rPr>
        <w:tab/>
        <w:t>Fall 2017 – Spring 2019</w:t>
      </w:r>
    </w:p>
    <w:p w14:paraId="494A8F65" w14:textId="77777777" w:rsidR="000A0928" w:rsidRPr="00D368E7" w:rsidRDefault="000A0928" w:rsidP="000A0928">
      <w:pPr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  <w:b/>
        </w:rPr>
        <w:t>Adjunct Instructor</w:t>
      </w:r>
    </w:p>
    <w:p w14:paraId="4C6BE112" w14:textId="77777777" w:rsidR="000A0928" w:rsidRPr="00D368E7" w:rsidRDefault="000A0928" w:rsidP="000A0928">
      <w:pPr>
        <w:ind w:right="360"/>
        <w:rPr>
          <w:rFonts w:ascii="Garamond" w:hAnsi="Garamond" w:cstheme="majorHAnsi"/>
        </w:rPr>
      </w:pPr>
    </w:p>
    <w:p w14:paraId="61A63F09" w14:textId="77777777" w:rsidR="000A0928" w:rsidRPr="00D368E7" w:rsidRDefault="000A0928" w:rsidP="000A0928">
      <w:pPr>
        <w:tabs>
          <w:tab w:val="right" w:pos="8640"/>
        </w:tabs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  <w:b/>
        </w:rPr>
        <w:t xml:space="preserve">University of Delaware, </w:t>
      </w:r>
      <w:r w:rsidRPr="00D368E7">
        <w:rPr>
          <w:rFonts w:ascii="Garamond" w:hAnsi="Garamond" w:cstheme="majorHAnsi"/>
          <w:bCs/>
        </w:rPr>
        <w:t>Newark, DE</w:t>
      </w:r>
      <w:r w:rsidRPr="00D368E7">
        <w:rPr>
          <w:rFonts w:ascii="Garamond" w:hAnsi="Garamond" w:cstheme="majorHAnsi"/>
        </w:rPr>
        <w:tab/>
        <w:t>Fall 2017 – Spring 2018</w:t>
      </w:r>
    </w:p>
    <w:p w14:paraId="41CD31C2" w14:textId="77777777" w:rsidR="000A0928" w:rsidRPr="00D368E7" w:rsidRDefault="000A0928" w:rsidP="000A0928">
      <w:pPr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  <w:b/>
        </w:rPr>
        <w:t>Teaching Assistant</w:t>
      </w:r>
      <w:r w:rsidRPr="00D368E7">
        <w:rPr>
          <w:rFonts w:ascii="Garamond" w:hAnsi="Garamond" w:cstheme="majorHAnsi"/>
        </w:rPr>
        <w:t>, Department of Women and Gender Studies</w:t>
      </w:r>
    </w:p>
    <w:p w14:paraId="77FAB21F" w14:textId="77777777" w:rsidR="000A0928" w:rsidRPr="00D368E7" w:rsidRDefault="000A0928" w:rsidP="000A0928">
      <w:pPr>
        <w:tabs>
          <w:tab w:val="right" w:pos="8640"/>
        </w:tabs>
        <w:ind w:right="360"/>
        <w:rPr>
          <w:rFonts w:ascii="Garamond" w:hAnsi="Garamond" w:cstheme="majorHAnsi"/>
          <w:b/>
        </w:rPr>
      </w:pPr>
    </w:p>
    <w:p w14:paraId="67903683" w14:textId="77777777" w:rsidR="000A0928" w:rsidRPr="00D368E7" w:rsidRDefault="000A0928" w:rsidP="000A0928">
      <w:pPr>
        <w:tabs>
          <w:tab w:val="right" w:pos="8640"/>
        </w:tabs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  <w:b/>
        </w:rPr>
        <w:t xml:space="preserve">University of Delaware, </w:t>
      </w:r>
      <w:r w:rsidRPr="00D368E7">
        <w:rPr>
          <w:rFonts w:ascii="Garamond" w:hAnsi="Garamond" w:cstheme="majorHAnsi"/>
          <w:bCs/>
        </w:rPr>
        <w:t>Newark, DE</w:t>
      </w:r>
      <w:r w:rsidRPr="00D368E7">
        <w:rPr>
          <w:rFonts w:ascii="Garamond" w:hAnsi="Garamond" w:cstheme="majorHAnsi"/>
        </w:rPr>
        <w:tab/>
        <w:t>Spring 2017</w:t>
      </w:r>
    </w:p>
    <w:p w14:paraId="228824F8" w14:textId="77777777" w:rsidR="000A0928" w:rsidRPr="00D368E7" w:rsidRDefault="000A0928" w:rsidP="000A0928">
      <w:pPr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  <w:b/>
        </w:rPr>
        <w:t>Instructor of Record</w:t>
      </w:r>
      <w:r w:rsidRPr="00D368E7">
        <w:rPr>
          <w:rFonts w:ascii="Garamond" w:hAnsi="Garamond" w:cstheme="majorHAnsi"/>
        </w:rPr>
        <w:t>, Department of Sociology and Criminal Justice</w:t>
      </w:r>
    </w:p>
    <w:p w14:paraId="5BFF0EB7" w14:textId="77777777" w:rsidR="000A0928" w:rsidRPr="00D368E7" w:rsidRDefault="000A0928" w:rsidP="000A0928">
      <w:pPr>
        <w:ind w:right="360"/>
        <w:rPr>
          <w:rFonts w:ascii="Garamond" w:hAnsi="Garamond" w:cstheme="majorHAnsi"/>
        </w:rPr>
      </w:pPr>
    </w:p>
    <w:p w14:paraId="62E46D67" w14:textId="77777777" w:rsidR="000A0928" w:rsidRPr="00D368E7" w:rsidRDefault="000A0928" w:rsidP="000A0928">
      <w:pPr>
        <w:tabs>
          <w:tab w:val="right" w:pos="8640"/>
        </w:tabs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  <w:b/>
        </w:rPr>
        <w:t>University of Delaware,</w:t>
      </w:r>
      <w:r w:rsidRPr="00D368E7">
        <w:rPr>
          <w:rFonts w:ascii="Garamond" w:hAnsi="Garamond" w:cstheme="majorHAnsi"/>
          <w:bCs/>
        </w:rPr>
        <w:t xml:space="preserve"> Newark, DE</w:t>
      </w:r>
      <w:r w:rsidRPr="00D368E7">
        <w:rPr>
          <w:rFonts w:ascii="Garamond" w:hAnsi="Garamond" w:cstheme="majorHAnsi"/>
        </w:rPr>
        <w:tab/>
        <w:t>Fall 2013 – Fall 2016</w:t>
      </w:r>
    </w:p>
    <w:p w14:paraId="7045E9F9" w14:textId="452DE254" w:rsidR="000A0928" w:rsidRPr="00D368E7" w:rsidRDefault="000A0928" w:rsidP="000A0928">
      <w:pPr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  <w:b/>
        </w:rPr>
        <w:t>Teaching Assistant</w:t>
      </w:r>
      <w:r w:rsidRPr="00D368E7">
        <w:rPr>
          <w:rFonts w:ascii="Garamond" w:hAnsi="Garamond" w:cstheme="majorHAnsi"/>
        </w:rPr>
        <w:t xml:space="preserve">, Department of Sociology and Criminal Justice </w:t>
      </w:r>
    </w:p>
    <w:p w14:paraId="09736DDC" w14:textId="77777777" w:rsidR="00F5054F" w:rsidRDefault="00F5054F" w:rsidP="00F5054F">
      <w:pPr>
        <w:rPr>
          <w:lang w:eastAsia="en-US"/>
        </w:rPr>
      </w:pPr>
    </w:p>
    <w:p w14:paraId="5AE3894B" w14:textId="77777777" w:rsidR="00F5054F" w:rsidRDefault="00F5054F" w:rsidP="00F5054F">
      <w:pPr>
        <w:rPr>
          <w:lang w:eastAsia="en-US"/>
        </w:rPr>
      </w:pPr>
    </w:p>
    <w:p w14:paraId="15878F5B" w14:textId="77777777" w:rsidR="00F5054F" w:rsidRDefault="00F5054F" w:rsidP="00F5054F">
      <w:pPr>
        <w:rPr>
          <w:lang w:eastAsia="en-US"/>
        </w:rPr>
      </w:pPr>
    </w:p>
    <w:p w14:paraId="396260E4" w14:textId="77777777" w:rsidR="00F5054F" w:rsidRPr="00F5054F" w:rsidRDefault="00F5054F" w:rsidP="00F5054F">
      <w:pPr>
        <w:rPr>
          <w:lang w:eastAsia="en-US"/>
        </w:rPr>
      </w:pPr>
    </w:p>
    <w:p w14:paraId="116606F1" w14:textId="67FA9F7A" w:rsidR="00530767" w:rsidRPr="00D368E7" w:rsidRDefault="00530767" w:rsidP="007E2BB9">
      <w:pPr>
        <w:pStyle w:val="Heading1"/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</w:rPr>
        <w:lastRenderedPageBreak/>
        <w:t>Scholarship</w:t>
      </w:r>
    </w:p>
    <w:p w14:paraId="1224F789" w14:textId="77777777" w:rsidR="00530767" w:rsidRPr="00D368E7" w:rsidRDefault="00530767" w:rsidP="007E2BB9">
      <w:pPr>
        <w:ind w:right="360"/>
        <w:rPr>
          <w:rFonts w:ascii="Garamond" w:hAnsi="Garamond" w:cstheme="majorHAnsi"/>
        </w:rPr>
      </w:pPr>
    </w:p>
    <w:p w14:paraId="2F390E26" w14:textId="38AAEE2F" w:rsidR="00530767" w:rsidRPr="00D368E7" w:rsidRDefault="004F3FBE" w:rsidP="007E2BB9">
      <w:pPr>
        <w:pStyle w:val="Heading2"/>
        <w:ind w:right="360"/>
        <w:jc w:val="both"/>
        <w:rPr>
          <w:rFonts w:ascii="Garamond" w:hAnsi="Garamond" w:cstheme="majorHAnsi"/>
          <w:u w:val="single"/>
        </w:rPr>
      </w:pPr>
      <w:r w:rsidRPr="00D368E7">
        <w:rPr>
          <w:rFonts w:ascii="Garamond" w:hAnsi="Garamond" w:cstheme="majorHAnsi"/>
          <w:u w:val="single"/>
        </w:rPr>
        <w:t>Peer Reviewed</w:t>
      </w:r>
      <w:r w:rsidR="00530767" w:rsidRPr="00D368E7">
        <w:rPr>
          <w:rFonts w:ascii="Garamond" w:hAnsi="Garamond" w:cstheme="majorHAnsi"/>
          <w:u w:val="single"/>
        </w:rPr>
        <w:t xml:space="preserve"> Publications</w:t>
      </w:r>
    </w:p>
    <w:p w14:paraId="234C260B" w14:textId="77777777" w:rsidR="00F02AA8" w:rsidRDefault="00F02AA8" w:rsidP="002E5E08">
      <w:pPr>
        <w:ind w:right="360"/>
        <w:jc w:val="both"/>
        <w:rPr>
          <w:rFonts w:ascii="Garamond" w:hAnsi="Garamond" w:cstheme="majorHAnsi"/>
          <w:b/>
          <w:bCs/>
        </w:rPr>
      </w:pPr>
    </w:p>
    <w:p w14:paraId="7D3FB8B7" w14:textId="70127C91" w:rsidR="002E5E08" w:rsidRPr="00F02AA8" w:rsidRDefault="002E5E08" w:rsidP="002E5E08">
      <w:pPr>
        <w:ind w:right="360"/>
        <w:jc w:val="both"/>
        <w:rPr>
          <w:rFonts w:ascii="Garamond" w:hAnsi="Garamond" w:cstheme="majorHAnsi"/>
        </w:rPr>
      </w:pPr>
      <w:r w:rsidRPr="00D368E7">
        <w:rPr>
          <w:rFonts w:ascii="Garamond" w:hAnsi="Garamond" w:cstheme="majorHAnsi"/>
          <w:b/>
          <w:bCs/>
        </w:rPr>
        <w:t>Kelley, Andrea D.</w:t>
      </w:r>
      <w:r w:rsidR="00F5054F">
        <w:rPr>
          <w:rFonts w:ascii="Garamond" w:hAnsi="Garamond" w:cstheme="majorHAnsi"/>
          <w:b/>
          <w:bCs/>
        </w:rPr>
        <w:t xml:space="preserve"> </w:t>
      </w:r>
      <w:r w:rsidR="00F5054F">
        <w:rPr>
          <w:rFonts w:ascii="Garamond" w:hAnsi="Garamond" w:cstheme="majorHAnsi"/>
        </w:rPr>
        <w:t>2024.</w:t>
      </w:r>
      <w:r w:rsidRPr="00D368E7">
        <w:rPr>
          <w:rFonts w:ascii="Garamond" w:hAnsi="Garamond" w:cstheme="majorHAnsi"/>
          <w:b/>
          <w:bCs/>
        </w:rPr>
        <w:t xml:space="preserve"> </w:t>
      </w:r>
      <w:r w:rsidRPr="00D368E7">
        <w:rPr>
          <w:rFonts w:ascii="Garamond" w:hAnsi="Garamond" w:cstheme="majorHAnsi"/>
        </w:rPr>
        <w:t>“</w:t>
      </w:r>
      <w:r w:rsidRPr="00D368E7">
        <w:rPr>
          <w:rFonts w:ascii="Garamond" w:hAnsi="Garamond"/>
        </w:rPr>
        <w:t>Making Yourself Ugly</w:t>
      </w:r>
      <w:r w:rsidR="00F02AA8">
        <w:rPr>
          <w:rFonts w:ascii="Garamond" w:hAnsi="Garamond"/>
        </w:rPr>
        <w:t>.</w:t>
      </w:r>
      <w:r w:rsidRPr="00D368E7">
        <w:rPr>
          <w:rFonts w:ascii="Garamond" w:hAnsi="Garamond"/>
        </w:rPr>
        <w:t xml:space="preserve">” </w:t>
      </w:r>
      <w:r w:rsidRPr="00D368E7">
        <w:rPr>
          <w:rFonts w:ascii="Garamond" w:hAnsi="Garamond"/>
          <w:i/>
          <w:iCs/>
        </w:rPr>
        <w:t>Contexts</w:t>
      </w:r>
      <w:r w:rsidR="00F02AA8">
        <w:rPr>
          <w:rFonts w:ascii="Garamond" w:hAnsi="Garamond"/>
        </w:rPr>
        <w:t xml:space="preserve"> 23(3):32-37.</w:t>
      </w:r>
    </w:p>
    <w:p w14:paraId="3AE0974E" w14:textId="77777777" w:rsidR="00530767" w:rsidRPr="00D368E7" w:rsidRDefault="00530767" w:rsidP="007E2BB9">
      <w:pPr>
        <w:ind w:right="360"/>
        <w:jc w:val="both"/>
        <w:rPr>
          <w:rFonts w:ascii="Garamond" w:hAnsi="Garamond" w:cstheme="majorHAnsi"/>
        </w:rPr>
      </w:pPr>
    </w:p>
    <w:p w14:paraId="0F0A32FF" w14:textId="31D67A3B" w:rsidR="002E5E08" w:rsidRPr="002E5E08" w:rsidRDefault="002E5E08" w:rsidP="002E5E08">
      <w:pPr>
        <w:ind w:right="360"/>
        <w:jc w:val="both"/>
        <w:rPr>
          <w:rFonts w:ascii="Garamond" w:hAnsi="Garamond" w:cstheme="majorHAnsi"/>
        </w:rPr>
      </w:pPr>
      <w:r w:rsidRPr="00D368E7">
        <w:rPr>
          <w:rFonts w:ascii="Garamond" w:hAnsi="Garamond" w:cstheme="majorHAnsi"/>
          <w:b/>
          <w:bCs/>
        </w:rPr>
        <w:t>Kelley, Andrea D</w:t>
      </w:r>
      <w:r w:rsidRPr="00D368E7">
        <w:rPr>
          <w:rFonts w:ascii="Garamond" w:hAnsi="Garamond" w:cstheme="majorHAnsi"/>
        </w:rPr>
        <w:t>.</w:t>
      </w:r>
      <w:r>
        <w:rPr>
          <w:rFonts w:ascii="Garamond" w:hAnsi="Garamond" w:cstheme="majorHAnsi"/>
        </w:rPr>
        <w:t xml:space="preserve"> 2024.</w:t>
      </w:r>
      <w:r w:rsidRPr="00D368E7">
        <w:rPr>
          <w:rFonts w:ascii="Garamond" w:hAnsi="Garamond" w:cstheme="majorHAnsi"/>
        </w:rPr>
        <w:t xml:space="preserve"> “Medical Schools as Cisgendered Organizations</w:t>
      </w:r>
      <w:r w:rsidR="00F02AA8">
        <w:rPr>
          <w:rFonts w:ascii="Garamond" w:hAnsi="Garamond" w:cstheme="majorHAnsi"/>
        </w:rPr>
        <w:t>.</w:t>
      </w:r>
      <w:r w:rsidRPr="00D368E7">
        <w:rPr>
          <w:rFonts w:ascii="Garamond" w:hAnsi="Garamond" w:cstheme="majorHAnsi"/>
        </w:rPr>
        <w:t xml:space="preserve">” </w:t>
      </w:r>
      <w:r w:rsidRPr="00D368E7">
        <w:rPr>
          <w:rFonts w:ascii="Garamond" w:hAnsi="Garamond" w:cstheme="majorHAnsi"/>
          <w:i/>
          <w:iCs/>
        </w:rPr>
        <w:t>Social Science &amp; Medicine</w:t>
      </w:r>
      <w:r>
        <w:rPr>
          <w:rFonts w:ascii="Garamond" w:hAnsi="Garamond" w:cstheme="majorHAnsi"/>
        </w:rPr>
        <w:t xml:space="preserve"> 350</w:t>
      </w:r>
      <w:r w:rsidR="00F02AA8">
        <w:rPr>
          <w:rFonts w:ascii="Garamond" w:hAnsi="Garamond" w:cstheme="majorHAnsi"/>
        </w:rPr>
        <w:t>(116913).</w:t>
      </w:r>
    </w:p>
    <w:p w14:paraId="768DF842" w14:textId="77777777" w:rsidR="002E5E08" w:rsidRPr="00D368E7" w:rsidRDefault="002E5E08" w:rsidP="002E5E08">
      <w:pPr>
        <w:ind w:right="360"/>
        <w:jc w:val="both"/>
        <w:rPr>
          <w:rFonts w:ascii="Garamond" w:hAnsi="Garamond" w:cstheme="majorHAnsi"/>
          <w:i/>
          <w:iCs/>
        </w:rPr>
      </w:pPr>
    </w:p>
    <w:p w14:paraId="5F7A10B0" w14:textId="4FFDDE6C" w:rsidR="006D22BD" w:rsidRPr="00D368E7" w:rsidRDefault="006D22BD" w:rsidP="007E2BB9">
      <w:pPr>
        <w:ind w:right="360"/>
        <w:jc w:val="both"/>
        <w:rPr>
          <w:rFonts w:ascii="Garamond" w:hAnsi="Garamond" w:cstheme="majorHAnsi"/>
          <w:iCs/>
        </w:rPr>
      </w:pPr>
      <w:r w:rsidRPr="00D368E7">
        <w:rPr>
          <w:rFonts w:ascii="Garamond" w:hAnsi="Garamond" w:cstheme="majorHAnsi"/>
          <w:b/>
          <w:bCs/>
        </w:rPr>
        <w:t xml:space="preserve">Kelley, Andrea D. </w:t>
      </w:r>
      <w:r w:rsidRPr="00D368E7">
        <w:rPr>
          <w:rFonts w:ascii="Garamond" w:hAnsi="Garamond" w:cstheme="majorHAnsi"/>
        </w:rPr>
        <w:t>202</w:t>
      </w:r>
      <w:r w:rsidR="00424BCA" w:rsidRPr="00D368E7">
        <w:rPr>
          <w:rFonts w:ascii="Garamond" w:hAnsi="Garamond" w:cstheme="majorHAnsi"/>
        </w:rPr>
        <w:t>1</w:t>
      </w:r>
      <w:r w:rsidRPr="00D368E7">
        <w:rPr>
          <w:rFonts w:ascii="Garamond" w:hAnsi="Garamond" w:cstheme="majorHAnsi"/>
        </w:rPr>
        <w:t xml:space="preserve">. “Cisnormative Empathy: A Critical Examination of Love, Support, and Compassion for Transgender People by Their Loved Ones.” </w:t>
      </w:r>
      <w:r w:rsidRPr="00D368E7">
        <w:rPr>
          <w:rFonts w:ascii="Garamond" w:hAnsi="Garamond" w:cstheme="majorHAnsi"/>
          <w:i/>
        </w:rPr>
        <w:t>Sociological Inquiry</w:t>
      </w:r>
      <w:r w:rsidR="00424BCA" w:rsidRPr="00D368E7">
        <w:rPr>
          <w:rFonts w:ascii="Garamond" w:hAnsi="Garamond" w:cstheme="majorHAnsi"/>
          <w:i/>
        </w:rPr>
        <w:t xml:space="preserve"> </w:t>
      </w:r>
      <w:r w:rsidR="00424BCA" w:rsidRPr="00D368E7">
        <w:rPr>
          <w:rFonts w:ascii="Garamond" w:hAnsi="Garamond" w:cstheme="majorHAnsi"/>
          <w:iCs/>
        </w:rPr>
        <w:t>91(3):625-646.</w:t>
      </w:r>
    </w:p>
    <w:p w14:paraId="51D9EE32" w14:textId="77777777" w:rsidR="006D22BD" w:rsidRPr="00D368E7" w:rsidRDefault="006D22BD" w:rsidP="007E2BB9">
      <w:pPr>
        <w:ind w:right="360"/>
        <w:jc w:val="both"/>
        <w:rPr>
          <w:rFonts w:ascii="Garamond" w:hAnsi="Garamond" w:cstheme="majorHAnsi"/>
        </w:rPr>
      </w:pPr>
    </w:p>
    <w:p w14:paraId="55195A76" w14:textId="68DF1949" w:rsidR="00530767" w:rsidRPr="00D368E7" w:rsidRDefault="00530767" w:rsidP="007E2BB9">
      <w:pPr>
        <w:ind w:right="360"/>
        <w:jc w:val="both"/>
        <w:rPr>
          <w:rFonts w:ascii="Garamond" w:hAnsi="Garamond" w:cstheme="majorHAnsi"/>
        </w:rPr>
      </w:pPr>
      <w:r w:rsidRPr="00D368E7">
        <w:rPr>
          <w:rFonts w:ascii="Garamond" w:hAnsi="Garamond" w:cstheme="majorHAnsi"/>
        </w:rPr>
        <w:t xml:space="preserve">Herrman, Judith, </w:t>
      </w:r>
      <w:r w:rsidRPr="00D368E7">
        <w:rPr>
          <w:rFonts w:ascii="Garamond" w:hAnsi="Garamond" w:cstheme="majorHAnsi"/>
          <w:b/>
          <w:bCs/>
        </w:rPr>
        <w:t>Andrea Kelley</w:t>
      </w:r>
      <w:r w:rsidRPr="00D368E7">
        <w:rPr>
          <w:rFonts w:ascii="Garamond" w:hAnsi="Garamond" w:cstheme="majorHAnsi"/>
        </w:rPr>
        <w:t xml:space="preserve">, and Katherine Haigh. 2017. “Teen Perceptions of the Promotion of Safe Sexual Practices: A Focus Group Study.” </w:t>
      </w:r>
      <w:r w:rsidRPr="00D368E7">
        <w:rPr>
          <w:rFonts w:ascii="Garamond" w:hAnsi="Garamond" w:cstheme="majorHAnsi"/>
          <w:i/>
        </w:rPr>
        <w:t>American Journal of Sexuality Education</w:t>
      </w:r>
      <w:r w:rsidRPr="00D368E7">
        <w:rPr>
          <w:rFonts w:ascii="Garamond" w:hAnsi="Garamond" w:cstheme="majorHAnsi"/>
        </w:rPr>
        <w:t xml:space="preserve"> 12(1):83-102.</w:t>
      </w:r>
    </w:p>
    <w:p w14:paraId="6640BB20" w14:textId="77777777" w:rsidR="00052746" w:rsidRDefault="00052746" w:rsidP="007E2BB9">
      <w:pPr>
        <w:pStyle w:val="Heading2"/>
        <w:ind w:right="360"/>
        <w:jc w:val="both"/>
        <w:rPr>
          <w:rFonts w:ascii="Garamond" w:hAnsi="Garamond" w:cstheme="majorHAnsi"/>
          <w:u w:val="single"/>
        </w:rPr>
      </w:pPr>
    </w:p>
    <w:p w14:paraId="494C238D" w14:textId="735A3218" w:rsidR="00530767" w:rsidRPr="00D368E7" w:rsidRDefault="00530767" w:rsidP="007E2BB9">
      <w:pPr>
        <w:pStyle w:val="Heading2"/>
        <w:ind w:right="360"/>
        <w:jc w:val="both"/>
        <w:rPr>
          <w:rFonts w:ascii="Garamond" w:hAnsi="Garamond" w:cstheme="majorHAnsi"/>
          <w:u w:val="single"/>
        </w:rPr>
      </w:pPr>
      <w:r w:rsidRPr="00D368E7">
        <w:rPr>
          <w:rFonts w:ascii="Garamond" w:hAnsi="Garamond" w:cstheme="majorHAnsi"/>
          <w:u w:val="single"/>
        </w:rPr>
        <w:t>Other Publication</w:t>
      </w:r>
      <w:r w:rsidR="00F02AA8">
        <w:rPr>
          <w:rFonts w:ascii="Garamond" w:hAnsi="Garamond" w:cstheme="majorHAnsi"/>
          <w:u w:val="single"/>
        </w:rPr>
        <w:t>s</w:t>
      </w:r>
      <w:r w:rsidRPr="00D368E7">
        <w:rPr>
          <w:rFonts w:ascii="Garamond" w:hAnsi="Garamond" w:cstheme="majorHAnsi"/>
          <w:u w:val="single"/>
        </w:rPr>
        <w:t xml:space="preserve"> </w:t>
      </w:r>
    </w:p>
    <w:p w14:paraId="08FCC519" w14:textId="77777777" w:rsidR="00530767" w:rsidRPr="00D368E7" w:rsidRDefault="00530767" w:rsidP="007E2BB9">
      <w:pPr>
        <w:ind w:right="360"/>
        <w:jc w:val="both"/>
        <w:rPr>
          <w:rFonts w:ascii="Garamond" w:hAnsi="Garamond" w:cstheme="majorHAnsi"/>
        </w:rPr>
      </w:pPr>
    </w:p>
    <w:p w14:paraId="16CACFF3" w14:textId="036CD61B" w:rsidR="00A5297C" w:rsidRPr="00D368E7" w:rsidRDefault="00A5297C" w:rsidP="007E2BB9">
      <w:pPr>
        <w:ind w:right="360"/>
        <w:jc w:val="both"/>
        <w:rPr>
          <w:rFonts w:ascii="Garamond" w:hAnsi="Garamond" w:cstheme="majorHAnsi"/>
        </w:rPr>
      </w:pPr>
      <w:r w:rsidRPr="00D368E7">
        <w:rPr>
          <w:rFonts w:ascii="Garamond" w:hAnsi="Garamond" w:cstheme="majorHAnsi"/>
          <w:b/>
          <w:bCs/>
        </w:rPr>
        <w:t>Kelley, Andrea D</w:t>
      </w:r>
      <w:r w:rsidRPr="00D368E7">
        <w:rPr>
          <w:rFonts w:ascii="Garamond" w:hAnsi="Garamond" w:cstheme="majorHAnsi"/>
        </w:rPr>
        <w:t xml:space="preserve">. 2020. “Social Media Cheat Sheet” in </w:t>
      </w:r>
      <w:r w:rsidRPr="00D368E7">
        <w:rPr>
          <w:rFonts w:ascii="Garamond" w:hAnsi="Garamond" w:cstheme="majorHAnsi"/>
          <w:i/>
        </w:rPr>
        <w:t>My Trans Parent: A User Guide for When Your Parent Transitions,</w:t>
      </w:r>
      <w:r w:rsidRPr="00D368E7">
        <w:rPr>
          <w:rFonts w:ascii="Garamond" w:hAnsi="Garamond" w:cstheme="majorHAnsi"/>
        </w:rPr>
        <w:t xml:space="preserve"> edited by Heather Bryant. London: Jessica Kingsley Publishers.</w:t>
      </w:r>
      <w:r w:rsidR="00937B3D" w:rsidRPr="00D368E7">
        <w:rPr>
          <w:rFonts w:ascii="Garamond" w:hAnsi="Garamond" w:cstheme="majorHAnsi"/>
        </w:rPr>
        <w:t xml:space="preserve"> </w:t>
      </w:r>
    </w:p>
    <w:p w14:paraId="077F3BAB" w14:textId="77777777" w:rsidR="00530767" w:rsidRPr="00D368E7" w:rsidRDefault="00530767" w:rsidP="00D677B3">
      <w:pPr>
        <w:ind w:right="360"/>
        <w:jc w:val="both"/>
        <w:rPr>
          <w:rFonts w:ascii="Garamond" w:hAnsi="Garamond" w:cstheme="majorHAnsi"/>
          <w:i/>
          <w:iCs/>
        </w:rPr>
      </w:pPr>
    </w:p>
    <w:p w14:paraId="22C7F65F" w14:textId="5DE357F4" w:rsidR="00937B3D" w:rsidRDefault="00530767" w:rsidP="007E2BB9">
      <w:pPr>
        <w:ind w:right="360"/>
        <w:jc w:val="both"/>
        <w:rPr>
          <w:rFonts w:ascii="Garamond" w:hAnsi="Garamond" w:cstheme="majorHAnsi"/>
        </w:rPr>
      </w:pPr>
      <w:r w:rsidRPr="00D368E7">
        <w:rPr>
          <w:rFonts w:ascii="Garamond" w:hAnsi="Garamond" w:cstheme="majorHAnsi"/>
          <w:b/>
          <w:bCs/>
        </w:rPr>
        <w:t>Kelley, Andrea D</w:t>
      </w:r>
      <w:r w:rsidRPr="00D368E7">
        <w:rPr>
          <w:rFonts w:ascii="Garamond" w:hAnsi="Garamond" w:cstheme="majorHAnsi"/>
        </w:rPr>
        <w:t xml:space="preserve">. 2016. “Discover More: Trichotillomania.” </w:t>
      </w:r>
      <w:r w:rsidRPr="00D368E7">
        <w:rPr>
          <w:rFonts w:ascii="Garamond" w:hAnsi="Garamond" w:cstheme="majorHAnsi"/>
          <w:i/>
          <w:iCs/>
        </w:rPr>
        <w:t>Salon Fundamentals.</w:t>
      </w:r>
      <w:r w:rsidRPr="00D368E7">
        <w:rPr>
          <w:rFonts w:ascii="Garamond" w:hAnsi="Garamond" w:cstheme="majorHAnsi"/>
        </w:rPr>
        <w:t xml:space="preserve"> Pivot Point International.</w:t>
      </w:r>
    </w:p>
    <w:p w14:paraId="72D4550D" w14:textId="77777777" w:rsidR="00FA5653" w:rsidRPr="00D368E7" w:rsidRDefault="00FA5653" w:rsidP="007E2BB9">
      <w:pPr>
        <w:ind w:right="360"/>
        <w:jc w:val="both"/>
        <w:rPr>
          <w:rFonts w:ascii="Garamond" w:hAnsi="Garamond" w:cstheme="majorHAnsi"/>
        </w:rPr>
      </w:pPr>
    </w:p>
    <w:p w14:paraId="2E66F00E" w14:textId="4A2E01EE" w:rsidR="00530767" w:rsidRPr="00D368E7" w:rsidRDefault="00530767" w:rsidP="007E2BB9">
      <w:pPr>
        <w:ind w:right="360"/>
        <w:jc w:val="both"/>
        <w:rPr>
          <w:rFonts w:ascii="Garamond" w:hAnsi="Garamond" w:cstheme="majorHAnsi"/>
        </w:rPr>
      </w:pPr>
      <w:r w:rsidRPr="00D368E7">
        <w:rPr>
          <w:rFonts w:ascii="Garamond" w:hAnsi="Garamond" w:cstheme="majorHAnsi"/>
          <w:b/>
          <w:bCs/>
        </w:rPr>
        <w:t xml:space="preserve">Kelley, Andrea </w:t>
      </w:r>
      <w:r w:rsidR="004F3FBE" w:rsidRPr="00D368E7">
        <w:rPr>
          <w:rFonts w:ascii="Garamond" w:hAnsi="Garamond" w:cstheme="majorHAnsi"/>
          <w:b/>
          <w:bCs/>
        </w:rPr>
        <w:t>D</w:t>
      </w:r>
      <w:r w:rsidR="004F3FBE" w:rsidRPr="00D368E7">
        <w:rPr>
          <w:rFonts w:ascii="Garamond" w:hAnsi="Garamond" w:cstheme="majorHAnsi"/>
        </w:rPr>
        <w:t>.,</w:t>
      </w:r>
      <w:r w:rsidRPr="00D368E7">
        <w:rPr>
          <w:rFonts w:ascii="Garamond" w:hAnsi="Garamond" w:cstheme="majorHAnsi"/>
        </w:rPr>
        <w:t xml:space="preserve"> and Susan L. Miller. 2015. “Women and Policing.” In W.G. Jennings (Ed.),</w:t>
      </w:r>
      <w:r w:rsidRPr="00D368E7">
        <w:rPr>
          <w:rFonts w:ascii="Garamond" w:hAnsi="Garamond" w:cstheme="majorHAnsi"/>
          <w:i/>
        </w:rPr>
        <w:t xml:space="preserve"> Encyclopedia of Crime and Punishment</w:t>
      </w:r>
      <w:r w:rsidRPr="00D368E7">
        <w:rPr>
          <w:rFonts w:ascii="Garamond" w:hAnsi="Garamond" w:cstheme="majorHAnsi"/>
        </w:rPr>
        <w:t>. Malden, MA: Wiley-Blackwell.</w:t>
      </w:r>
    </w:p>
    <w:p w14:paraId="792618DE" w14:textId="77777777" w:rsidR="00E57787" w:rsidRPr="00D368E7" w:rsidRDefault="00E57787" w:rsidP="007E2BB9">
      <w:pPr>
        <w:ind w:right="360"/>
        <w:rPr>
          <w:rFonts w:ascii="Garamond" w:hAnsi="Garamond" w:cstheme="majorHAnsi"/>
        </w:rPr>
      </w:pPr>
    </w:p>
    <w:p w14:paraId="4594F908" w14:textId="77777777" w:rsidR="00E57787" w:rsidRPr="00D368E7" w:rsidRDefault="00E57787" w:rsidP="007E2BB9">
      <w:pPr>
        <w:pStyle w:val="Heading1"/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</w:rPr>
        <w:t>Awards and Fellowships</w:t>
      </w:r>
    </w:p>
    <w:p w14:paraId="1B18CE46" w14:textId="77777777" w:rsidR="0063376E" w:rsidRPr="00D368E7" w:rsidRDefault="0063376E" w:rsidP="007E2BB9">
      <w:pPr>
        <w:tabs>
          <w:tab w:val="right" w:pos="8640"/>
        </w:tabs>
        <w:ind w:right="360"/>
        <w:rPr>
          <w:rFonts w:ascii="Garamond" w:hAnsi="Garamond" w:cstheme="majorHAnsi"/>
          <w:b/>
        </w:rPr>
      </w:pPr>
    </w:p>
    <w:p w14:paraId="09D3C5FA" w14:textId="409E080F" w:rsidR="0074159D" w:rsidRDefault="0074159D" w:rsidP="007E2BB9">
      <w:pPr>
        <w:tabs>
          <w:tab w:val="right" w:pos="8640"/>
        </w:tabs>
        <w:ind w:right="360"/>
        <w:rPr>
          <w:rFonts w:ascii="Garamond" w:hAnsi="Garamond" w:cstheme="majorHAnsi"/>
          <w:b/>
        </w:rPr>
      </w:pPr>
      <w:r>
        <w:rPr>
          <w:rFonts w:ascii="Garamond" w:hAnsi="Garamond" w:cstheme="majorHAnsi"/>
          <w:b/>
        </w:rPr>
        <w:t xml:space="preserve">Research Award for: </w:t>
      </w:r>
      <w:r w:rsidRPr="0074159D">
        <w:rPr>
          <w:rFonts w:ascii="Garamond" w:hAnsi="Garamond" w:cstheme="majorHAnsi"/>
          <w:b/>
        </w:rPr>
        <w:t>“Medical Schools as Cisgendered Organizations”</w:t>
      </w:r>
      <w:r>
        <w:rPr>
          <w:rFonts w:ascii="Garamond" w:hAnsi="Garamond" w:cstheme="majorHAnsi"/>
          <w:b/>
        </w:rPr>
        <w:tab/>
      </w:r>
      <w:r w:rsidRPr="0074159D">
        <w:rPr>
          <w:rFonts w:ascii="Garamond" w:hAnsi="Garamond" w:cstheme="majorHAnsi"/>
          <w:bCs/>
        </w:rPr>
        <w:t>2024</w:t>
      </w:r>
    </w:p>
    <w:p w14:paraId="4FC8265F" w14:textId="3C40B8AB" w:rsidR="0074159D" w:rsidRDefault="0074159D" w:rsidP="007E2BB9">
      <w:pPr>
        <w:tabs>
          <w:tab w:val="right" w:pos="8640"/>
        </w:tabs>
        <w:ind w:right="360"/>
        <w:rPr>
          <w:rFonts w:ascii="Garamond" w:hAnsi="Garamond" w:cstheme="majorHAnsi"/>
          <w:b/>
        </w:rPr>
      </w:pPr>
      <w:r w:rsidRPr="00D368E7">
        <w:rPr>
          <w:rFonts w:ascii="Garamond" w:hAnsi="Garamond" w:cstheme="majorHAnsi"/>
          <w:bCs/>
        </w:rPr>
        <w:t>Consortium for Sexual and Gender Minority Health, Michigan State University</w:t>
      </w:r>
    </w:p>
    <w:p w14:paraId="774A3B0A" w14:textId="77777777" w:rsidR="0074159D" w:rsidRDefault="0074159D" w:rsidP="007E2BB9">
      <w:pPr>
        <w:tabs>
          <w:tab w:val="right" w:pos="8640"/>
        </w:tabs>
        <w:ind w:right="360"/>
        <w:rPr>
          <w:rFonts w:ascii="Garamond" w:hAnsi="Garamond" w:cstheme="majorHAnsi"/>
          <w:b/>
        </w:rPr>
      </w:pPr>
    </w:p>
    <w:p w14:paraId="55E1ECA6" w14:textId="1C5EAE1C" w:rsidR="00F35A96" w:rsidRPr="00D368E7" w:rsidRDefault="00F35A96" w:rsidP="007E2BB9">
      <w:pPr>
        <w:tabs>
          <w:tab w:val="right" w:pos="8640"/>
        </w:tabs>
        <w:ind w:right="360"/>
        <w:rPr>
          <w:rFonts w:ascii="Garamond" w:hAnsi="Garamond" w:cstheme="majorHAnsi"/>
          <w:bCs/>
        </w:rPr>
      </w:pPr>
      <w:r w:rsidRPr="00D368E7">
        <w:rPr>
          <w:rFonts w:ascii="Garamond" w:hAnsi="Garamond" w:cstheme="majorHAnsi"/>
          <w:b/>
        </w:rPr>
        <w:t>Faculty Seed Grant Award ($2,500)</w:t>
      </w:r>
      <w:r w:rsidRPr="00D368E7">
        <w:rPr>
          <w:rFonts w:ascii="Garamond" w:hAnsi="Garamond" w:cstheme="majorHAnsi"/>
          <w:b/>
        </w:rPr>
        <w:tab/>
      </w:r>
      <w:r w:rsidRPr="00D368E7">
        <w:rPr>
          <w:rFonts w:ascii="Garamond" w:hAnsi="Garamond" w:cstheme="majorHAnsi"/>
          <w:bCs/>
        </w:rPr>
        <w:t>2022</w:t>
      </w:r>
    </w:p>
    <w:p w14:paraId="1BFBE176" w14:textId="6412AB10" w:rsidR="00F35A96" w:rsidRPr="00D368E7" w:rsidRDefault="00F35A96" w:rsidP="007E2BB9">
      <w:pPr>
        <w:tabs>
          <w:tab w:val="right" w:pos="8640"/>
        </w:tabs>
        <w:ind w:right="360"/>
        <w:rPr>
          <w:rFonts w:ascii="Garamond" w:hAnsi="Garamond" w:cstheme="majorHAnsi"/>
          <w:b/>
        </w:rPr>
      </w:pPr>
      <w:r w:rsidRPr="00D368E7">
        <w:rPr>
          <w:rFonts w:ascii="Garamond" w:hAnsi="Garamond" w:cstheme="majorHAnsi"/>
          <w:bCs/>
        </w:rPr>
        <w:t>Consortium for Sexual and Gender Minority Health, Michigan State University</w:t>
      </w:r>
    </w:p>
    <w:p w14:paraId="5EA53F40" w14:textId="77777777" w:rsidR="00F35A96" w:rsidRPr="00D368E7" w:rsidRDefault="00F35A96" w:rsidP="007E2BB9">
      <w:pPr>
        <w:tabs>
          <w:tab w:val="right" w:pos="8640"/>
        </w:tabs>
        <w:ind w:right="360"/>
        <w:rPr>
          <w:rFonts w:ascii="Garamond" w:hAnsi="Garamond" w:cstheme="majorHAnsi"/>
          <w:b/>
        </w:rPr>
      </w:pPr>
    </w:p>
    <w:p w14:paraId="79192BA2" w14:textId="574073BF" w:rsidR="0063376E" w:rsidRPr="00D368E7" w:rsidRDefault="0063376E" w:rsidP="007E2BB9">
      <w:pPr>
        <w:tabs>
          <w:tab w:val="right" w:pos="8640"/>
        </w:tabs>
        <w:ind w:right="360"/>
        <w:rPr>
          <w:rFonts w:ascii="Garamond" w:hAnsi="Garamond" w:cstheme="majorHAnsi"/>
          <w:bCs/>
        </w:rPr>
      </w:pPr>
      <w:r w:rsidRPr="00D368E7">
        <w:rPr>
          <w:rFonts w:ascii="Garamond" w:hAnsi="Garamond" w:cstheme="majorHAnsi"/>
          <w:b/>
        </w:rPr>
        <w:t>Golden Apple Award Nominee</w:t>
      </w:r>
      <w:r w:rsidRPr="00D368E7">
        <w:rPr>
          <w:rFonts w:ascii="Garamond" w:hAnsi="Garamond" w:cstheme="majorHAnsi"/>
          <w:bCs/>
        </w:rPr>
        <w:tab/>
        <w:t>2020</w:t>
      </w:r>
      <w:r w:rsidR="00424BCA" w:rsidRPr="00D368E7">
        <w:rPr>
          <w:rFonts w:ascii="Garamond" w:hAnsi="Garamond" w:cstheme="majorHAnsi"/>
          <w:bCs/>
        </w:rPr>
        <w:t>, 2021</w:t>
      </w:r>
    </w:p>
    <w:p w14:paraId="2B9F4BB7" w14:textId="56E4AAEC" w:rsidR="0063376E" w:rsidRPr="00D368E7" w:rsidRDefault="0063376E" w:rsidP="007E2BB9">
      <w:pPr>
        <w:tabs>
          <w:tab w:val="right" w:pos="8640"/>
        </w:tabs>
        <w:ind w:right="360"/>
        <w:rPr>
          <w:rFonts w:ascii="Garamond" w:hAnsi="Garamond" w:cstheme="majorHAnsi"/>
          <w:bCs/>
        </w:rPr>
      </w:pPr>
      <w:r w:rsidRPr="00D368E7">
        <w:rPr>
          <w:rFonts w:ascii="Garamond" w:hAnsi="Garamond" w:cstheme="majorHAnsi"/>
          <w:bCs/>
        </w:rPr>
        <w:t xml:space="preserve">University of Michigan </w:t>
      </w:r>
      <w:r w:rsidR="008B37E1" w:rsidRPr="00D368E7">
        <w:rPr>
          <w:rFonts w:ascii="Garamond" w:hAnsi="Garamond" w:cstheme="majorHAnsi"/>
          <w:bCs/>
        </w:rPr>
        <w:t>(Student-Organized Faculty Award)</w:t>
      </w:r>
    </w:p>
    <w:p w14:paraId="7A430B65" w14:textId="77777777" w:rsidR="0063376E" w:rsidRPr="00D368E7" w:rsidRDefault="0063376E" w:rsidP="007E2BB9">
      <w:pPr>
        <w:tabs>
          <w:tab w:val="right" w:pos="8640"/>
        </w:tabs>
        <w:ind w:right="360"/>
        <w:rPr>
          <w:rFonts w:ascii="Garamond" w:hAnsi="Garamond" w:cstheme="majorHAnsi"/>
          <w:b/>
        </w:rPr>
      </w:pPr>
    </w:p>
    <w:p w14:paraId="1A3EB369" w14:textId="21AE0269" w:rsidR="004246A9" w:rsidRPr="00D368E7" w:rsidRDefault="004246A9" w:rsidP="007E2BB9">
      <w:pPr>
        <w:tabs>
          <w:tab w:val="right" w:pos="8640"/>
        </w:tabs>
        <w:ind w:right="360"/>
        <w:rPr>
          <w:rFonts w:ascii="Garamond" w:hAnsi="Garamond" w:cstheme="majorHAnsi"/>
          <w:bCs/>
        </w:rPr>
      </w:pPr>
      <w:r w:rsidRPr="00D368E7">
        <w:rPr>
          <w:rFonts w:ascii="Garamond" w:hAnsi="Garamond" w:cstheme="majorHAnsi"/>
          <w:b/>
        </w:rPr>
        <w:t>Lee Student Support Fund Recipient</w:t>
      </w:r>
      <w:r w:rsidRPr="00D368E7">
        <w:rPr>
          <w:rFonts w:ascii="Garamond" w:hAnsi="Garamond" w:cstheme="majorHAnsi"/>
          <w:bCs/>
        </w:rPr>
        <w:tab/>
        <w:t>2019</w:t>
      </w:r>
    </w:p>
    <w:p w14:paraId="14E89151" w14:textId="4033B941" w:rsidR="004246A9" w:rsidRPr="00D368E7" w:rsidRDefault="004246A9" w:rsidP="007E2BB9">
      <w:pPr>
        <w:tabs>
          <w:tab w:val="right" w:pos="8640"/>
        </w:tabs>
        <w:ind w:right="360"/>
        <w:rPr>
          <w:rFonts w:ascii="Garamond" w:hAnsi="Garamond" w:cstheme="majorHAnsi"/>
          <w:bCs/>
        </w:rPr>
      </w:pPr>
      <w:r w:rsidRPr="00D368E7">
        <w:rPr>
          <w:rFonts w:ascii="Garamond" w:hAnsi="Garamond" w:cstheme="majorHAnsi"/>
          <w:bCs/>
        </w:rPr>
        <w:t>Society for the Study of Social Problems</w:t>
      </w:r>
    </w:p>
    <w:p w14:paraId="1F09C6CC" w14:textId="77777777" w:rsidR="004246A9" w:rsidRPr="00D368E7" w:rsidRDefault="004246A9" w:rsidP="007E2BB9">
      <w:pPr>
        <w:tabs>
          <w:tab w:val="right" w:pos="8640"/>
        </w:tabs>
        <w:ind w:right="360"/>
        <w:rPr>
          <w:rFonts w:ascii="Garamond" w:hAnsi="Garamond" w:cstheme="majorHAnsi"/>
          <w:b/>
        </w:rPr>
      </w:pPr>
    </w:p>
    <w:p w14:paraId="671AED9D" w14:textId="727574AB" w:rsidR="00E57787" w:rsidRPr="00D368E7" w:rsidRDefault="00E57787" w:rsidP="007E2BB9">
      <w:pPr>
        <w:tabs>
          <w:tab w:val="right" w:pos="8640"/>
        </w:tabs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  <w:b/>
        </w:rPr>
        <w:t>Doctoral Fellowship</w:t>
      </w:r>
      <w:r w:rsidRPr="00D368E7">
        <w:rPr>
          <w:rFonts w:ascii="Garamond" w:hAnsi="Garamond" w:cstheme="majorHAnsi"/>
        </w:rPr>
        <w:tab/>
        <w:t>2018-2019</w:t>
      </w:r>
    </w:p>
    <w:p w14:paraId="0F1A81AC" w14:textId="77777777" w:rsidR="00E57787" w:rsidRPr="00D368E7" w:rsidRDefault="00E57787" w:rsidP="007E2BB9">
      <w:pPr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</w:rPr>
        <w:t>Office of Graduate and Professional Education, University of Delaware</w:t>
      </w:r>
    </w:p>
    <w:p w14:paraId="7B15A172" w14:textId="77777777" w:rsidR="00720B61" w:rsidRPr="00D368E7" w:rsidRDefault="00720B61" w:rsidP="007E2BB9">
      <w:pPr>
        <w:tabs>
          <w:tab w:val="right" w:pos="8640"/>
        </w:tabs>
        <w:ind w:right="360"/>
        <w:rPr>
          <w:rFonts w:ascii="Garamond" w:hAnsi="Garamond" w:cstheme="majorHAnsi"/>
          <w:b/>
        </w:rPr>
      </w:pPr>
    </w:p>
    <w:p w14:paraId="5853A260" w14:textId="45B63B81" w:rsidR="00E57787" w:rsidRPr="00D368E7" w:rsidRDefault="00E57787" w:rsidP="007E2BB9">
      <w:pPr>
        <w:tabs>
          <w:tab w:val="right" w:pos="8640"/>
        </w:tabs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  <w:b/>
        </w:rPr>
        <w:t>Summer Dissertation Fellowship</w:t>
      </w:r>
      <w:r w:rsidRPr="00D368E7">
        <w:rPr>
          <w:rFonts w:ascii="Garamond" w:hAnsi="Garamond" w:cstheme="majorHAnsi"/>
        </w:rPr>
        <w:tab/>
        <w:t>2018</w:t>
      </w:r>
    </w:p>
    <w:p w14:paraId="1B893211" w14:textId="77777777" w:rsidR="00E57787" w:rsidRPr="00D368E7" w:rsidRDefault="00E57787" w:rsidP="007E2BB9">
      <w:pPr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</w:rPr>
        <w:t>Office of Graduate and Professional Education, University of Delaware</w:t>
      </w:r>
    </w:p>
    <w:p w14:paraId="73290351" w14:textId="77777777" w:rsidR="006C17DB" w:rsidRPr="00D368E7" w:rsidRDefault="006C17DB" w:rsidP="007E2BB9">
      <w:pPr>
        <w:ind w:right="360"/>
        <w:rPr>
          <w:rFonts w:ascii="Garamond" w:hAnsi="Garamond" w:cstheme="majorHAnsi"/>
        </w:rPr>
      </w:pPr>
    </w:p>
    <w:p w14:paraId="6A2A77A6" w14:textId="7E31A2C1" w:rsidR="00E57787" w:rsidRPr="00D368E7" w:rsidRDefault="00E57787" w:rsidP="007E2BB9">
      <w:pPr>
        <w:tabs>
          <w:tab w:val="right" w:pos="8640"/>
        </w:tabs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  <w:b/>
        </w:rPr>
        <w:t xml:space="preserve">Julie Mapes </w:t>
      </w:r>
      <w:proofErr w:type="spellStart"/>
      <w:r w:rsidRPr="00D368E7">
        <w:rPr>
          <w:rFonts w:ascii="Garamond" w:hAnsi="Garamond" w:cstheme="majorHAnsi"/>
          <w:b/>
        </w:rPr>
        <w:t>Wilgen</w:t>
      </w:r>
      <w:proofErr w:type="spellEnd"/>
      <w:r w:rsidRPr="00D368E7">
        <w:rPr>
          <w:rFonts w:ascii="Garamond" w:hAnsi="Garamond" w:cstheme="majorHAnsi"/>
          <w:b/>
        </w:rPr>
        <w:t xml:space="preserve"> Award in Human Sexuality and Gender Studies</w:t>
      </w:r>
      <w:r w:rsidRPr="00D368E7">
        <w:rPr>
          <w:rFonts w:ascii="Garamond" w:hAnsi="Garamond" w:cstheme="majorHAnsi"/>
        </w:rPr>
        <w:tab/>
        <w:t>2017</w:t>
      </w:r>
    </w:p>
    <w:p w14:paraId="111C4C87" w14:textId="4065D9BA" w:rsidR="00E57787" w:rsidRPr="00D368E7" w:rsidRDefault="00E57787" w:rsidP="007E2BB9">
      <w:pPr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</w:rPr>
        <w:t>Department of Human Development and Family Studies, University of Delaware</w:t>
      </w:r>
    </w:p>
    <w:p w14:paraId="02C7C613" w14:textId="77777777" w:rsidR="009C7971" w:rsidRDefault="009C7971" w:rsidP="007E2BB9">
      <w:pPr>
        <w:tabs>
          <w:tab w:val="right" w:pos="8640"/>
        </w:tabs>
        <w:ind w:right="360"/>
        <w:rPr>
          <w:rFonts w:ascii="Garamond" w:hAnsi="Garamond" w:cstheme="majorHAnsi"/>
          <w:b/>
        </w:rPr>
      </w:pPr>
    </w:p>
    <w:p w14:paraId="05B09935" w14:textId="050A9A22" w:rsidR="00E57787" w:rsidRPr="00D368E7" w:rsidRDefault="00E57787" w:rsidP="007E2BB9">
      <w:pPr>
        <w:tabs>
          <w:tab w:val="right" w:pos="8640"/>
        </w:tabs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  <w:b/>
        </w:rPr>
        <w:t>Peer-Reviewed Colleague Paper Award</w:t>
      </w:r>
      <w:r w:rsidRPr="00D368E7">
        <w:rPr>
          <w:rFonts w:ascii="Garamond" w:hAnsi="Garamond" w:cstheme="majorHAnsi"/>
        </w:rPr>
        <w:tab/>
        <w:t>2016</w:t>
      </w:r>
    </w:p>
    <w:p w14:paraId="1A3213ED" w14:textId="7C4478E1" w:rsidR="009271EC" w:rsidRDefault="00E57787" w:rsidP="009271EC">
      <w:pPr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</w:rPr>
        <w:t>Eastern Nursing Research Society</w:t>
      </w:r>
    </w:p>
    <w:p w14:paraId="6958AC63" w14:textId="77777777" w:rsidR="00F02AA8" w:rsidRPr="00D368E7" w:rsidRDefault="00F02AA8" w:rsidP="009271EC">
      <w:pPr>
        <w:ind w:right="360"/>
        <w:rPr>
          <w:rFonts w:ascii="Garamond" w:hAnsi="Garamond" w:cstheme="majorHAnsi"/>
        </w:rPr>
      </w:pPr>
    </w:p>
    <w:p w14:paraId="3F7309A3" w14:textId="041DC0B5" w:rsidR="00660302" w:rsidRPr="00D368E7" w:rsidRDefault="00660302" w:rsidP="00660302">
      <w:pPr>
        <w:pStyle w:val="Heading1"/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</w:rPr>
        <w:t>Courses Taught</w:t>
      </w:r>
    </w:p>
    <w:p w14:paraId="3B45834A" w14:textId="2063E68B" w:rsidR="00660302" w:rsidRPr="00D368E7" w:rsidRDefault="00660302" w:rsidP="00660302">
      <w:pPr>
        <w:ind w:right="360"/>
        <w:rPr>
          <w:rFonts w:ascii="Garamond" w:hAnsi="Garamond" w:cstheme="majorHAnsi"/>
        </w:rPr>
      </w:pPr>
    </w:p>
    <w:p w14:paraId="1002B327" w14:textId="6726BF70" w:rsidR="0074159D" w:rsidRDefault="0074159D" w:rsidP="00660302">
      <w:pPr>
        <w:ind w:right="360"/>
        <w:rPr>
          <w:rFonts w:ascii="Garamond" w:hAnsi="Garamond" w:cstheme="majorHAnsi"/>
        </w:rPr>
      </w:pPr>
      <w:r w:rsidRPr="0074159D">
        <w:rPr>
          <w:rFonts w:ascii="Garamond" w:hAnsi="Garamond" w:cstheme="majorHAnsi"/>
          <w:b/>
          <w:bCs/>
        </w:rPr>
        <w:t>Michigan State University:</w:t>
      </w:r>
      <w:r>
        <w:rPr>
          <w:rFonts w:ascii="Garamond" w:hAnsi="Garamond" w:cstheme="majorHAnsi"/>
        </w:rPr>
        <w:t xml:space="preserve"> </w:t>
      </w:r>
      <w:r w:rsidR="00CF1260">
        <w:rPr>
          <w:rFonts w:ascii="Garamond" w:hAnsi="Garamond" w:cstheme="majorHAnsi"/>
        </w:rPr>
        <w:t xml:space="preserve">LB290A: Concepts in Science and Society*; </w:t>
      </w:r>
      <w:r>
        <w:rPr>
          <w:rFonts w:ascii="Garamond" w:hAnsi="Garamond" w:cstheme="majorHAnsi"/>
        </w:rPr>
        <w:t xml:space="preserve">LB492: Senior Seminar: Reproductive Health &amp; Justice in the U.S.; LB492: Senior Seminar: Profession of </w:t>
      </w:r>
      <w:proofErr w:type="gramStart"/>
      <w:r>
        <w:rPr>
          <w:rFonts w:ascii="Garamond" w:hAnsi="Garamond" w:cstheme="majorHAnsi"/>
        </w:rPr>
        <w:t>Medicine</w:t>
      </w:r>
      <w:r w:rsidR="00CF1260">
        <w:rPr>
          <w:rFonts w:ascii="Garamond" w:hAnsi="Garamond" w:cstheme="majorHAnsi"/>
        </w:rPr>
        <w:t>;</w:t>
      </w:r>
      <w:proofErr w:type="gramEnd"/>
    </w:p>
    <w:p w14:paraId="6E769606" w14:textId="77777777" w:rsidR="00CF1260" w:rsidRDefault="00CF1260" w:rsidP="00660302">
      <w:pPr>
        <w:ind w:right="360"/>
        <w:rPr>
          <w:rFonts w:ascii="Garamond" w:hAnsi="Garamond" w:cstheme="majorHAnsi"/>
        </w:rPr>
      </w:pPr>
    </w:p>
    <w:p w14:paraId="723C4E55" w14:textId="5EF22E42" w:rsidR="0074159D" w:rsidRDefault="0074159D" w:rsidP="00660302">
      <w:pPr>
        <w:ind w:right="360"/>
        <w:rPr>
          <w:rFonts w:ascii="Garamond" w:hAnsi="Garamond" w:cstheme="majorHAnsi"/>
        </w:rPr>
      </w:pPr>
      <w:r w:rsidRPr="0074159D">
        <w:rPr>
          <w:rFonts w:ascii="Garamond" w:hAnsi="Garamond" w:cstheme="majorHAnsi"/>
          <w:b/>
          <w:bCs/>
        </w:rPr>
        <w:t>University of Michigan:</w:t>
      </w:r>
      <w:r>
        <w:rPr>
          <w:rFonts w:ascii="Garamond" w:hAnsi="Garamond" w:cstheme="majorHAnsi"/>
        </w:rPr>
        <w:t xml:space="preserve"> SOC102: </w:t>
      </w:r>
      <w:r w:rsidRPr="00D368E7">
        <w:rPr>
          <w:rFonts w:ascii="Garamond" w:hAnsi="Garamond" w:cstheme="majorHAnsi"/>
        </w:rPr>
        <w:t>Special Topics Introduction to Sociology: Health and Medicine</w:t>
      </w:r>
      <w:r>
        <w:rPr>
          <w:rFonts w:ascii="Garamond" w:hAnsi="Garamond" w:cstheme="majorHAnsi"/>
        </w:rPr>
        <w:t xml:space="preserve">; SOC302: </w:t>
      </w:r>
      <w:r w:rsidRPr="00D368E7">
        <w:rPr>
          <w:rFonts w:ascii="Garamond" w:hAnsi="Garamond" w:cstheme="majorHAnsi"/>
        </w:rPr>
        <w:t>Health and Medicine; Health and Society: An Introduction to Sociology</w:t>
      </w:r>
      <w:r>
        <w:rPr>
          <w:rFonts w:ascii="Garamond" w:hAnsi="Garamond" w:cstheme="majorHAnsi"/>
        </w:rPr>
        <w:t>; SOC347: Drugs &amp; Society</w:t>
      </w:r>
      <w:r w:rsidR="00CF1260">
        <w:rPr>
          <w:rFonts w:ascii="Garamond" w:hAnsi="Garamond" w:cstheme="majorHAnsi"/>
        </w:rPr>
        <w:t>**</w:t>
      </w:r>
      <w:r>
        <w:rPr>
          <w:rFonts w:ascii="Garamond" w:hAnsi="Garamond" w:cstheme="majorHAnsi"/>
        </w:rPr>
        <w:t>; SOC473: Reproductive Health &amp; Justice</w:t>
      </w:r>
      <w:r w:rsidR="00CF1260">
        <w:rPr>
          <w:rFonts w:ascii="Garamond" w:hAnsi="Garamond" w:cstheme="majorHAnsi"/>
        </w:rPr>
        <w:t>**</w:t>
      </w:r>
      <w:r>
        <w:rPr>
          <w:rFonts w:ascii="Garamond" w:hAnsi="Garamond" w:cstheme="majorHAnsi"/>
        </w:rPr>
        <w:t>; SOC475: Health, Medicine, and Society; SOC476: Sociology of Bioethics</w:t>
      </w:r>
    </w:p>
    <w:p w14:paraId="2E34B73C" w14:textId="77777777" w:rsidR="00CF1260" w:rsidRDefault="00CF1260" w:rsidP="00660302">
      <w:pPr>
        <w:ind w:right="360"/>
        <w:rPr>
          <w:rFonts w:ascii="Garamond" w:hAnsi="Garamond" w:cstheme="majorHAnsi"/>
        </w:rPr>
      </w:pPr>
    </w:p>
    <w:p w14:paraId="261F3127" w14:textId="481972B8" w:rsidR="0074159D" w:rsidRDefault="0074159D" w:rsidP="00660302">
      <w:pPr>
        <w:ind w:right="360"/>
        <w:rPr>
          <w:rFonts w:ascii="Garamond" w:hAnsi="Garamond" w:cstheme="majorHAnsi"/>
        </w:rPr>
      </w:pPr>
      <w:r w:rsidRPr="0074159D">
        <w:rPr>
          <w:rFonts w:ascii="Garamond" w:hAnsi="Garamond" w:cstheme="majorHAnsi"/>
          <w:b/>
          <w:bCs/>
        </w:rPr>
        <w:t>Delaware County Community College:</w:t>
      </w:r>
      <w:r>
        <w:rPr>
          <w:rFonts w:ascii="Garamond" w:hAnsi="Garamond" w:cstheme="majorHAnsi"/>
        </w:rPr>
        <w:t xml:space="preserve"> SOC11</w:t>
      </w:r>
      <w:r w:rsidR="00CF1260">
        <w:rPr>
          <w:rFonts w:ascii="Garamond" w:hAnsi="Garamond" w:cstheme="majorHAnsi"/>
        </w:rPr>
        <w:t>0</w:t>
      </w:r>
      <w:r>
        <w:rPr>
          <w:rFonts w:ascii="Garamond" w:hAnsi="Garamond" w:cstheme="majorHAnsi"/>
        </w:rPr>
        <w:t>: Introduction to Sociology; SOC</w:t>
      </w:r>
      <w:r w:rsidR="00CF1260">
        <w:rPr>
          <w:rFonts w:ascii="Garamond" w:hAnsi="Garamond" w:cstheme="majorHAnsi"/>
        </w:rPr>
        <w:t>215</w:t>
      </w:r>
      <w:r>
        <w:rPr>
          <w:rFonts w:ascii="Garamond" w:hAnsi="Garamond" w:cstheme="majorHAnsi"/>
        </w:rPr>
        <w:t>/PSY</w:t>
      </w:r>
      <w:r w:rsidR="00CF1260">
        <w:rPr>
          <w:rFonts w:ascii="Garamond" w:hAnsi="Garamond" w:cstheme="majorHAnsi"/>
        </w:rPr>
        <w:t>225</w:t>
      </w:r>
      <w:r>
        <w:rPr>
          <w:rFonts w:ascii="Garamond" w:hAnsi="Garamond" w:cstheme="majorHAnsi"/>
        </w:rPr>
        <w:t>: Experiences in Diversity</w:t>
      </w:r>
    </w:p>
    <w:p w14:paraId="678C1647" w14:textId="77777777" w:rsidR="00CF1260" w:rsidRDefault="00CF1260" w:rsidP="00660302">
      <w:pPr>
        <w:ind w:right="360"/>
        <w:rPr>
          <w:rFonts w:ascii="Garamond" w:hAnsi="Garamond" w:cstheme="majorHAnsi"/>
        </w:rPr>
      </w:pPr>
    </w:p>
    <w:p w14:paraId="3C0A0EC1" w14:textId="42B73B7F" w:rsidR="0074159D" w:rsidRDefault="0074159D" w:rsidP="00660302">
      <w:pPr>
        <w:ind w:right="360"/>
        <w:rPr>
          <w:rFonts w:ascii="Garamond" w:hAnsi="Garamond" w:cstheme="majorHAnsi"/>
        </w:rPr>
      </w:pPr>
      <w:r w:rsidRPr="0074159D">
        <w:rPr>
          <w:rFonts w:ascii="Garamond" w:hAnsi="Garamond" w:cstheme="majorHAnsi"/>
          <w:b/>
          <w:bCs/>
        </w:rPr>
        <w:t>University of Delaware:</w:t>
      </w:r>
      <w:r>
        <w:rPr>
          <w:rFonts w:ascii="Garamond" w:hAnsi="Garamond" w:cstheme="majorHAnsi"/>
        </w:rPr>
        <w:t xml:space="preserve"> SOCI201: </w:t>
      </w:r>
      <w:r w:rsidR="00660302" w:rsidRPr="00D368E7">
        <w:rPr>
          <w:rFonts w:ascii="Garamond" w:hAnsi="Garamond" w:cstheme="majorHAnsi"/>
        </w:rPr>
        <w:t>Introduction to Sociology</w:t>
      </w:r>
    </w:p>
    <w:p w14:paraId="155A6DC0" w14:textId="77777777" w:rsidR="00CF1260" w:rsidRDefault="00CF1260" w:rsidP="00660302">
      <w:pPr>
        <w:ind w:right="360"/>
        <w:rPr>
          <w:rFonts w:ascii="Garamond" w:hAnsi="Garamond" w:cstheme="majorHAnsi"/>
        </w:rPr>
      </w:pPr>
    </w:p>
    <w:p w14:paraId="64E60711" w14:textId="61DD91B0" w:rsidR="00CF1260" w:rsidRDefault="00CF1260" w:rsidP="00660302">
      <w:pPr>
        <w:ind w:right="360"/>
        <w:rPr>
          <w:rFonts w:ascii="Garamond" w:hAnsi="Garamond" w:cstheme="majorHAnsi"/>
        </w:rPr>
      </w:pPr>
      <w:r>
        <w:rPr>
          <w:rFonts w:ascii="Garamond" w:hAnsi="Garamond" w:cstheme="majorHAnsi"/>
        </w:rPr>
        <w:t xml:space="preserve">*Pilot course </w:t>
      </w:r>
    </w:p>
    <w:p w14:paraId="7AD729C4" w14:textId="00D499D9" w:rsidR="00CF1260" w:rsidRDefault="00CF1260" w:rsidP="00660302">
      <w:pPr>
        <w:ind w:right="360"/>
        <w:rPr>
          <w:rFonts w:ascii="Garamond" w:hAnsi="Garamond" w:cstheme="majorHAnsi"/>
        </w:rPr>
      </w:pPr>
      <w:r>
        <w:rPr>
          <w:rFonts w:ascii="Garamond" w:hAnsi="Garamond" w:cstheme="majorHAnsi"/>
        </w:rPr>
        <w:t>**Course initially designated SOC495: Special Topics, then submitted and approved by Dept. of Sociology and College of Literature, Science, and the Arts for inclusion in regular curriculum.</w:t>
      </w:r>
    </w:p>
    <w:p w14:paraId="6C360298" w14:textId="77777777" w:rsidR="00660302" w:rsidRPr="00D368E7" w:rsidRDefault="00660302" w:rsidP="00660302">
      <w:pPr>
        <w:ind w:right="360"/>
        <w:rPr>
          <w:rFonts w:ascii="Garamond" w:hAnsi="Garamond" w:cstheme="majorHAnsi"/>
        </w:rPr>
      </w:pPr>
    </w:p>
    <w:p w14:paraId="4CE43FF1" w14:textId="49F1868C" w:rsidR="00251FA2" w:rsidRPr="00D368E7" w:rsidRDefault="005E4650" w:rsidP="007E2BB9">
      <w:pPr>
        <w:pStyle w:val="Heading1"/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</w:rPr>
        <w:t>Conference</w:t>
      </w:r>
      <w:r w:rsidR="009C61A7" w:rsidRPr="00D368E7">
        <w:rPr>
          <w:rFonts w:ascii="Garamond" w:hAnsi="Garamond" w:cstheme="majorHAnsi"/>
        </w:rPr>
        <w:t xml:space="preserve"> </w:t>
      </w:r>
      <w:r w:rsidR="000F1B1E" w:rsidRPr="00D368E7">
        <w:rPr>
          <w:rFonts w:ascii="Garamond" w:hAnsi="Garamond" w:cstheme="majorHAnsi"/>
        </w:rPr>
        <w:t>A</w:t>
      </w:r>
      <w:r w:rsidR="009267E3" w:rsidRPr="00D368E7">
        <w:rPr>
          <w:rFonts w:ascii="Garamond" w:hAnsi="Garamond" w:cstheme="majorHAnsi"/>
        </w:rPr>
        <w:t>ctivity</w:t>
      </w:r>
    </w:p>
    <w:p w14:paraId="6B75CC9A" w14:textId="77777777" w:rsidR="005E4650" w:rsidRPr="00D368E7" w:rsidRDefault="005E4650" w:rsidP="007E2BB9">
      <w:pPr>
        <w:ind w:right="360"/>
        <w:rPr>
          <w:rFonts w:ascii="Garamond" w:hAnsi="Garamond" w:cstheme="majorHAnsi"/>
        </w:rPr>
      </w:pPr>
    </w:p>
    <w:p w14:paraId="30EBA272" w14:textId="1DAEAFDD" w:rsidR="000A2A8B" w:rsidRDefault="000A2A8B" w:rsidP="000A2A8B">
      <w:pPr>
        <w:ind w:left="720" w:right="360" w:hanging="720"/>
        <w:jc w:val="both"/>
        <w:rPr>
          <w:rFonts w:ascii="Garamond" w:hAnsi="Garamond" w:cstheme="majorHAnsi"/>
        </w:rPr>
      </w:pPr>
      <w:r w:rsidRPr="00D368E7">
        <w:rPr>
          <w:rFonts w:ascii="Garamond" w:hAnsi="Garamond" w:cstheme="majorHAnsi"/>
        </w:rPr>
        <w:t>202</w:t>
      </w:r>
      <w:r>
        <w:rPr>
          <w:rFonts w:ascii="Garamond" w:hAnsi="Garamond" w:cstheme="majorHAnsi"/>
        </w:rPr>
        <w:t>5</w:t>
      </w:r>
      <w:r w:rsidRPr="00D368E7">
        <w:rPr>
          <w:rFonts w:ascii="Garamond" w:hAnsi="Garamond" w:cstheme="majorHAnsi"/>
        </w:rPr>
        <w:tab/>
        <w:t xml:space="preserve">Eastern Sociological Society – </w:t>
      </w:r>
      <w:r>
        <w:rPr>
          <w:rFonts w:ascii="Garamond" w:hAnsi="Garamond" w:cstheme="majorHAnsi"/>
        </w:rPr>
        <w:t>Boston, MA</w:t>
      </w:r>
      <w:r w:rsidRPr="00D368E7">
        <w:rPr>
          <w:rFonts w:ascii="Garamond" w:hAnsi="Garamond" w:cstheme="majorHAnsi"/>
        </w:rPr>
        <w:t>; Panelist: “</w:t>
      </w:r>
      <w:r>
        <w:rPr>
          <w:rFonts w:ascii="Garamond" w:hAnsi="Garamond" w:cstheme="majorHAnsi"/>
        </w:rPr>
        <w:t>Filling and Perceiving Gaps in Gender Diverse Medical School Curricula</w:t>
      </w:r>
      <w:r w:rsidRPr="00D368E7">
        <w:rPr>
          <w:rFonts w:ascii="Garamond" w:hAnsi="Garamond" w:cstheme="majorHAnsi"/>
        </w:rPr>
        <w:t>”</w:t>
      </w:r>
    </w:p>
    <w:p w14:paraId="2365DBCA" w14:textId="77777777" w:rsidR="000A2A8B" w:rsidRDefault="000A2A8B" w:rsidP="000A2A8B">
      <w:pPr>
        <w:ind w:left="720" w:right="360" w:hanging="720"/>
        <w:jc w:val="both"/>
        <w:rPr>
          <w:rFonts w:ascii="Garamond" w:hAnsi="Garamond" w:cstheme="majorHAnsi"/>
        </w:rPr>
      </w:pPr>
    </w:p>
    <w:p w14:paraId="312BD5FC" w14:textId="5AC3C4E8" w:rsidR="000F1B1E" w:rsidRPr="00D368E7" w:rsidRDefault="000F1B1E" w:rsidP="000A2A8B">
      <w:pPr>
        <w:ind w:left="720" w:right="360" w:hanging="720"/>
        <w:jc w:val="both"/>
        <w:rPr>
          <w:rFonts w:ascii="Garamond" w:hAnsi="Garamond" w:cstheme="majorHAnsi"/>
        </w:rPr>
      </w:pPr>
      <w:r w:rsidRPr="00D368E7">
        <w:rPr>
          <w:rFonts w:ascii="Garamond" w:hAnsi="Garamond" w:cstheme="majorHAnsi"/>
        </w:rPr>
        <w:t>2024</w:t>
      </w:r>
      <w:r w:rsidRPr="00D368E7">
        <w:rPr>
          <w:rFonts w:ascii="Garamond" w:hAnsi="Garamond" w:cstheme="majorHAnsi"/>
        </w:rPr>
        <w:tab/>
        <w:t>Eastern Sociological Society – Washington DC; Panelist: “Transgender and Gender Diverse Medical Students’ Perceptions of Trans Inclusion in U.S. Medical School Curricula”</w:t>
      </w:r>
    </w:p>
    <w:p w14:paraId="1D564D81" w14:textId="77777777" w:rsidR="000F1B1E" w:rsidRPr="00D368E7" w:rsidRDefault="000F1B1E" w:rsidP="009267E3">
      <w:pPr>
        <w:ind w:right="360"/>
        <w:jc w:val="both"/>
        <w:rPr>
          <w:rFonts w:ascii="Garamond" w:hAnsi="Garamond" w:cstheme="majorHAnsi"/>
        </w:rPr>
      </w:pPr>
    </w:p>
    <w:p w14:paraId="47EE4661" w14:textId="0B7EDFA4" w:rsidR="009C61A7" w:rsidRPr="00D368E7" w:rsidRDefault="009C61A7" w:rsidP="007E2BB9">
      <w:pPr>
        <w:ind w:left="720" w:right="360" w:hanging="720"/>
        <w:jc w:val="both"/>
        <w:rPr>
          <w:rFonts w:ascii="Garamond" w:hAnsi="Garamond" w:cstheme="majorHAnsi"/>
        </w:rPr>
      </w:pPr>
      <w:r w:rsidRPr="00D368E7">
        <w:rPr>
          <w:rFonts w:ascii="Garamond" w:hAnsi="Garamond" w:cstheme="majorHAnsi"/>
        </w:rPr>
        <w:t>2023</w:t>
      </w:r>
      <w:r w:rsidRPr="00D368E7">
        <w:rPr>
          <w:rFonts w:ascii="Garamond" w:hAnsi="Garamond" w:cstheme="majorHAnsi"/>
        </w:rPr>
        <w:tab/>
        <w:t>Sociologists for Women in Society (Winter 2023 Session) – New Orleans, LA; Roundtable Presenter: “Trans &amp; Gender Diverse Experiences in Pre/Medical Education”</w:t>
      </w:r>
    </w:p>
    <w:p w14:paraId="21808910" w14:textId="77777777" w:rsidR="009C61A7" w:rsidRPr="00D368E7" w:rsidRDefault="009C61A7" w:rsidP="007E2BB9">
      <w:pPr>
        <w:ind w:left="720" w:right="360" w:hanging="720"/>
        <w:jc w:val="both"/>
        <w:rPr>
          <w:rFonts w:ascii="Garamond" w:hAnsi="Garamond" w:cstheme="majorHAnsi"/>
        </w:rPr>
      </w:pPr>
    </w:p>
    <w:p w14:paraId="70F04920" w14:textId="02A8E995" w:rsidR="00F77A1A" w:rsidRPr="00D368E7" w:rsidRDefault="00F77A1A" w:rsidP="007E2BB9">
      <w:pPr>
        <w:ind w:left="720" w:right="360" w:hanging="720"/>
        <w:jc w:val="both"/>
        <w:rPr>
          <w:rStyle w:val="Emphasis"/>
          <w:rFonts w:ascii="Garamond" w:hAnsi="Garamond"/>
        </w:rPr>
      </w:pPr>
      <w:r w:rsidRPr="00D368E7">
        <w:rPr>
          <w:rFonts w:ascii="Garamond" w:hAnsi="Garamond" w:cstheme="majorHAnsi"/>
        </w:rPr>
        <w:t>2019</w:t>
      </w:r>
      <w:r w:rsidRPr="00D368E7">
        <w:rPr>
          <w:rFonts w:ascii="Garamond" w:hAnsi="Garamond" w:cstheme="majorHAnsi"/>
        </w:rPr>
        <w:tab/>
        <w:t>Society for the Study of Social Problems – New York</w:t>
      </w:r>
      <w:r w:rsidR="004246A9" w:rsidRPr="00D368E7">
        <w:rPr>
          <w:rFonts w:ascii="Garamond" w:hAnsi="Garamond" w:cstheme="majorHAnsi"/>
        </w:rPr>
        <w:t xml:space="preserve">, </w:t>
      </w:r>
      <w:r w:rsidR="009C61A7" w:rsidRPr="00D368E7">
        <w:rPr>
          <w:rFonts w:ascii="Garamond" w:hAnsi="Garamond" w:cstheme="majorHAnsi"/>
        </w:rPr>
        <w:t>NY;</w:t>
      </w:r>
      <w:r w:rsidRPr="00D368E7">
        <w:rPr>
          <w:rFonts w:ascii="Garamond" w:hAnsi="Garamond" w:cstheme="majorHAnsi"/>
        </w:rPr>
        <w:t xml:space="preserve"> Panelist: </w:t>
      </w:r>
      <w:r w:rsidRPr="00D368E7">
        <w:rPr>
          <w:rFonts w:ascii="Garamond" w:hAnsi="Garamond" w:cstheme="majorHAnsi"/>
          <w:i/>
          <w:iCs/>
        </w:rPr>
        <w:t>“</w:t>
      </w:r>
      <w:r w:rsidRPr="00D368E7">
        <w:rPr>
          <w:rStyle w:val="Emphasis"/>
          <w:rFonts w:ascii="Garamond" w:hAnsi="Garamond"/>
          <w:i w:val="0"/>
          <w:iCs w:val="0"/>
        </w:rPr>
        <w:t>Perceptions of Effects on the Self and the Family: Lived Experiences of People with Transgender Parents”</w:t>
      </w:r>
    </w:p>
    <w:p w14:paraId="3A4626BB" w14:textId="3048B9EA" w:rsidR="004C27BE" w:rsidRPr="00D368E7" w:rsidRDefault="004C27BE" w:rsidP="007E2BB9">
      <w:pPr>
        <w:ind w:left="720" w:right="360" w:hanging="720"/>
        <w:jc w:val="both"/>
        <w:rPr>
          <w:rStyle w:val="Emphasis"/>
          <w:rFonts w:ascii="Garamond" w:hAnsi="Garamond"/>
          <w:i w:val="0"/>
          <w:iCs w:val="0"/>
        </w:rPr>
      </w:pPr>
    </w:p>
    <w:p w14:paraId="07566F13" w14:textId="54D5A8F4" w:rsidR="004C27BE" w:rsidRPr="00D368E7" w:rsidRDefault="004C27BE" w:rsidP="007E2BB9">
      <w:pPr>
        <w:ind w:left="720" w:right="360" w:hanging="720"/>
        <w:jc w:val="both"/>
        <w:rPr>
          <w:rStyle w:val="Emphasis"/>
          <w:rFonts w:ascii="Garamond" w:hAnsi="Garamond"/>
        </w:rPr>
      </w:pPr>
      <w:r w:rsidRPr="00D368E7">
        <w:rPr>
          <w:rStyle w:val="Emphasis"/>
          <w:rFonts w:ascii="Garamond" w:hAnsi="Garamond"/>
          <w:i w:val="0"/>
          <w:iCs w:val="0"/>
        </w:rPr>
        <w:t>2019</w:t>
      </w:r>
      <w:r w:rsidRPr="00D368E7">
        <w:rPr>
          <w:rStyle w:val="Emphasis"/>
          <w:rFonts w:ascii="Garamond" w:hAnsi="Garamond"/>
          <w:i w:val="0"/>
          <w:iCs w:val="0"/>
        </w:rPr>
        <w:tab/>
        <w:t xml:space="preserve">American Sociological Association – New York, </w:t>
      </w:r>
      <w:r w:rsidR="009C61A7" w:rsidRPr="00D368E7">
        <w:rPr>
          <w:rStyle w:val="Emphasis"/>
          <w:rFonts w:ascii="Garamond" w:hAnsi="Garamond"/>
          <w:i w:val="0"/>
          <w:iCs w:val="0"/>
        </w:rPr>
        <w:t>NY;</w:t>
      </w:r>
      <w:r w:rsidRPr="00D368E7">
        <w:rPr>
          <w:rStyle w:val="Emphasis"/>
          <w:rFonts w:ascii="Garamond" w:hAnsi="Garamond"/>
          <w:i w:val="0"/>
          <w:iCs w:val="0"/>
        </w:rPr>
        <w:t xml:space="preserve"> Panelist: “Anti-Beauty Work and the Perceptions of Mental Health in People with Trichotillomania”</w:t>
      </w:r>
    </w:p>
    <w:p w14:paraId="201D57A6" w14:textId="77777777" w:rsidR="004C27BE" w:rsidRPr="00D368E7" w:rsidRDefault="004C27BE" w:rsidP="007E2BB9">
      <w:pPr>
        <w:ind w:left="720" w:right="360" w:hanging="720"/>
        <w:jc w:val="both"/>
        <w:rPr>
          <w:rStyle w:val="Emphasis"/>
          <w:rFonts w:ascii="Garamond" w:hAnsi="Garamond"/>
          <w:i w:val="0"/>
          <w:iCs w:val="0"/>
        </w:rPr>
      </w:pPr>
    </w:p>
    <w:p w14:paraId="711101A6" w14:textId="19EFD078" w:rsidR="004C27BE" w:rsidRPr="00D368E7" w:rsidRDefault="004C27BE" w:rsidP="007E2BB9">
      <w:pPr>
        <w:ind w:left="720" w:right="360" w:hanging="720"/>
        <w:jc w:val="both"/>
        <w:rPr>
          <w:rStyle w:val="Emphasis"/>
          <w:rFonts w:ascii="Garamond" w:hAnsi="Garamond"/>
          <w:i w:val="0"/>
          <w:iCs w:val="0"/>
        </w:rPr>
      </w:pPr>
      <w:r w:rsidRPr="00D368E7">
        <w:rPr>
          <w:rStyle w:val="Emphasis"/>
          <w:rFonts w:ascii="Garamond" w:hAnsi="Garamond"/>
          <w:i w:val="0"/>
          <w:iCs w:val="0"/>
        </w:rPr>
        <w:t>2019</w:t>
      </w:r>
      <w:r w:rsidRPr="00D368E7">
        <w:rPr>
          <w:rStyle w:val="Emphasis"/>
          <w:rFonts w:ascii="Garamond" w:hAnsi="Garamond"/>
          <w:i w:val="0"/>
          <w:iCs w:val="0"/>
        </w:rPr>
        <w:tab/>
        <w:t>Graduate Student Forum – University of Delaware; Panelist: “Love, Support, and the Paradox of Empathy Among People with Transgender Parents”</w:t>
      </w:r>
    </w:p>
    <w:p w14:paraId="1B7F475B" w14:textId="77777777" w:rsidR="00F77A1A" w:rsidRPr="00D368E7" w:rsidRDefault="00F77A1A" w:rsidP="007E2BB9">
      <w:pPr>
        <w:ind w:left="720" w:right="360" w:hanging="720"/>
        <w:jc w:val="both"/>
        <w:rPr>
          <w:rFonts w:ascii="Garamond" w:hAnsi="Garamond"/>
          <w:i/>
          <w:iCs/>
        </w:rPr>
      </w:pPr>
    </w:p>
    <w:p w14:paraId="5998BDA8" w14:textId="4A0CACD0" w:rsidR="005E4650" w:rsidRPr="00D368E7" w:rsidRDefault="005E4650" w:rsidP="007E2BB9">
      <w:pPr>
        <w:ind w:left="720" w:right="360" w:hanging="720"/>
        <w:jc w:val="both"/>
        <w:rPr>
          <w:rFonts w:ascii="Garamond" w:hAnsi="Garamond" w:cstheme="majorHAnsi"/>
        </w:rPr>
      </w:pPr>
      <w:r w:rsidRPr="00D368E7">
        <w:rPr>
          <w:rFonts w:ascii="Garamond" w:hAnsi="Garamond" w:cstheme="majorHAnsi"/>
        </w:rPr>
        <w:t>2018</w:t>
      </w:r>
      <w:r w:rsidRPr="00D368E7">
        <w:rPr>
          <w:rFonts w:ascii="Garamond" w:hAnsi="Garamond" w:cstheme="majorHAnsi"/>
        </w:rPr>
        <w:tab/>
        <w:t xml:space="preserve">American Sociological Association – Philadelphia, </w:t>
      </w:r>
      <w:r w:rsidR="009C61A7" w:rsidRPr="00D368E7">
        <w:rPr>
          <w:rFonts w:ascii="Garamond" w:hAnsi="Garamond" w:cstheme="majorHAnsi"/>
        </w:rPr>
        <w:t>PA</w:t>
      </w:r>
      <w:r w:rsidRPr="00D368E7">
        <w:rPr>
          <w:rFonts w:ascii="Garamond" w:hAnsi="Garamond" w:cstheme="majorHAnsi"/>
        </w:rPr>
        <w:t>;</w:t>
      </w:r>
      <w:r w:rsidR="00F77A1A" w:rsidRPr="00D368E7">
        <w:rPr>
          <w:rFonts w:ascii="Garamond" w:hAnsi="Garamond" w:cstheme="majorHAnsi"/>
        </w:rPr>
        <w:t xml:space="preserve"> </w:t>
      </w:r>
      <w:r w:rsidR="004E7C05" w:rsidRPr="00D368E7">
        <w:rPr>
          <w:rFonts w:ascii="Garamond" w:hAnsi="Garamond" w:cstheme="majorHAnsi"/>
        </w:rPr>
        <w:t xml:space="preserve">Roundtable </w:t>
      </w:r>
      <w:r w:rsidRPr="00D368E7">
        <w:rPr>
          <w:rFonts w:ascii="Garamond" w:hAnsi="Garamond" w:cstheme="majorHAnsi"/>
        </w:rPr>
        <w:t>Presider: “Gender and the Internet”</w:t>
      </w:r>
    </w:p>
    <w:p w14:paraId="53B0B9FC" w14:textId="77777777" w:rsidR="005E4650" w:rsidRPr="00D368E7" w:rsidRDefault="005E4650" w:rsidP="007E2BB9">
      <w:pPr>
        <w:ind w:right="360" w:hanging="360"/>
        <w:jc w:val="both"/>
        <w:rPr>
          <w:rFonts w:ascii="Garamond" w:hAnsi="Garamond" w:cstheme="majorHAnsi"/>
        </w:rPr>
      </w:pPr>
    </w:p>
    <w:p w14:paraId="3DDBDE3A" w14:textId="77777777" w:rsidR="005E4650" w:rsidRPr="00D368E7" w:rsidRDefault="005E4650" w:rsidP="007E2BB9">
      <w:pPr>
        <w:ind w:left="720" w:right="360" w:hanging="720"/>
        <w:jc w:val="both"/>
        <w:rPr>
          <w:rFonts w:ascii="Garamond" w:hAnsi="Garamond" w:cstheme="majorHAnsi"/>
        </w:rPr>
      </w:pPr>
      <w:r w:rsidRPr="00D368E7">
        <w:rPr>
          <w:rFonts w:ascii="Garamond" w:hAnsi="Garamond" w:cstheme="majorHAnsi"/>
        </w:rPr>
        <w:t>2017</w:t>
      </w:r>
      <w:r w:rsidRPr="00D368E7">
        <w:rPr>
          <w:rFonts w:ascii="Garamond" w:hAnsi="Garamond" w:cstheme="majorHAnsi"/>
        </w:rPr>
        <w:tab/>
        <w:t>Society for the Study of Social Problems – Montreal, Canada; Panelist: “Medicalization of Trichotillomania, a Hair-pulling Disorder”</w:t>
      </w:r>
    </w:p>
    <w:p w14:paraId="36E91D34" w14:textId="77777777" w:rsidR="005E4650" w:rsidRPr="00D368E7" w:rsidRDefault="005E4650" w:rsidP="007E2BB9">
      <w:pPr>
        <w:ind w:left="360" w:right="360" w:hanging="720"/>
        <w:jc w:val="both"/>
        <w:rPr>
          <w:rFonts w:ascii="Garamond" w:hAnsi="Garamond" w:cstheme="majorHAnsi"/>
        </w:rPr>
      </w:pPr>
    </w:p>
    <w:p w14:paraId="28122E55" w14:textId="77777777" w:rsidR="005E4650" w:rsidRPr="00D368E7" w:rsidRDefault="005E4650" w:rsidP="007E2BB9">
      <w:pPr>
        <w:ind w:left="720" w:right="360" w:hanging="720"/>
        <w:jc w:val="both"/>
        <w:rPr>
          <w:rFonts w:ascii="Garamond" w:hAnsi="Garamond" w:cstheme="majorHAnsi"/>
        </w:rPr>
      </w:pPr>
      <w:r w:rsidRPr="00D368E7">
        <w:rPr>
          <w:rFonts w:ascii="Garamond" w:hAnsi="Garamond" w:cstheme="majorHAnsi"/>
        </w:rPr>
        <w:t>2017</w:t>
      </w:r>
      <w:r w:rsidRPr="00D368E7">
        <w:rPr>
          <w:rFonts w:ascii="Garamond" w:hAnsi="Garamond" w:cstheme="majorHAnsi"/>
        </w:rPr>
        <w:tab/>
        <w:t>Eastern Sociological Society – Philadelphia, PA; Panelist: “Teen Perceptions of the Promotion of Safe Sexual Practices: A Focus Group Study”</w:t>
      </w:r>
    </w:p>
    <w:p w14:paraId="5C882F92" w14:textId="77777777" w:rsidR="005E4650" w:rsidRPr="00D368E7" w:rsidRDefault="005E4650" w:rsidP="007E2BB9">
      <w:pPr>
        <w:ind w:left="720" w:right="360" w:hanging="360"/>
        <w:jc w:val="both"/>
        <w:rPr>
          <w:rFonts w:ascii="Garamond" w:hAnsi="Garamond" w:cstheme="majorHAnsi"/>
        </w:rPr>
      </w:pPr>
    </w:p>
    <w:p w14:paraId="443CF877" w14:textId="648DBECB" w:rsidR="009C7971" w:rsidRDefault="005316BF" w:rsidP="00305335">
      <w:pPr>
        <w:ind w:left="720" w:right="360" w:hanging="720"/>
        <w:jc w:val="both"/>
        <w:rPr>
          <w:rFonts w:ascii="Garamond" w:hAnsi="Garamond" w:cstheme="majorHAnsi"/>
        </w:rPr>
      </w:pPr>
      <w:r w:rsidRPr="00D368E7">
        <w:rPr>
          <w:rFonts w:ascii="Garamond" w:hAnsi="Garamond" w:cstheme="majorHAnsi"/>
        </w:rPr>
        <w:t xml:space="preserve">2016 </w:t>
      </w:r>
      <w:r w:rsidRPr="00D368E7">
        <w:rPr>
          <w:rFonts w:ascii="Garamond" w:hAnsi="Garamond" w:cstheme="majorHAnsi"/>
        </w:rPr>
        <w:tab/>
        <w:t xml:space="preserve">Scientific Sessions of the Eastern Nursing Research Society – Pittsburgh, PA; </w:t>
      </w:r>
      <w:r w:rsidR="000F1B1E" w:rsidRPr="00D368E7">
        <w:rPr>
          <w:rFonts w:ascii="Garamond" w:hAnsi="Garamond" w:cstheme="majorHAnsi"/>
        </w:rPr>
        <w:t>Non-Presenting Author</w:t>
      </w:r>
      <w:r w:rsidR="0055156B" w:rsidRPr="00D368E7">
        <w:rPr>
          <w:rFonts w:ascii="Garamond" w:hAnsi="Garamond" w:cstheme="majorHAnsi"/>
        </w:rPr>
        <w:t xml:space="preserve"> (with Judith Herrman and Katherine Haigh)</w:t>
      </w:r>
      <w:r w:rsidRPr="00D368E7">
        <w:rPr>
          <w:rFonts w:ascii="Garamond" w:hAnsi="Garamond" w:cstheme="majorHAnsi"/>
        </w:rPr>
        <w:t>: “Teen Perceptions of Sexual Activity, Decision-Making, and the Promotion of Safe Sexual Practices: Final Analysis of a Focus Group Study”</w:t>
      </w:r>
    </w:p>
    <w:p w14:paraId="428F12FD" w14:textId="77777777" w:rsidR="0074159D" w:rsidRDefault="0074159D" w:rsidP="00305335">
      <w:pPr>
        <w:ind w:left="720" w:right="360" w:hanging="720"/>
        <w:jc w:val="both"/>
        <w:rPr>
          <w:rFonts w:ascii="Garamond" w:hAnsi="Garamond" w:cstheme="majorHAnsi"/>
        </w:rPr>
      </w:pPr>
    </w:p>
    <w:p w14:paraId="79789C51" w14:textId="552D41AA" w:rsidR="00251FA2" w:rsidRPr="00D368E7" w:rsidRDefault="00DE1DE9" w:rsidP="007E2BB9">
      <w:pPr>
        <w:pStyle w:val="Heading1"/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</w:rPr>
        <w:t>Invited Talks</w:t>
      </w:r>
      <w:r w:rsidR="000A0928" w:rsidRPr="00D368E7">
        <w:rPr>
          <w:rFonts w:ascii="Garamond" w:hAnsi="Garamond" w:cstheme="majorHAnsi"/>
        </w:rPr>
        <w:t>, Workshops,</w:t>
      </w:r>
      <w:r w:rsidRPr="00D368E7">
        <w:rPr>
          <w:rFonts w:ascii="Garamond" w:hAnsi="Garamond" w:cstheme="majorHAnsi"/>
        </w:rPr>
        <w:t xml:space="preserve"> and Panels</w:t>
      </w:r>
    </w:p>
    <w:p w14:paraId="34CA349A" w14:textId="77777777" w:rsidR="00365006" w:rsidRPr="00D368E7" w:rsidRDefault="00365006" w:rsidP="007E2BB9">
      <w:pPr>
        <w:ind w:right="360"/>
        <w:jc w:val="both"/>
        <w:rPr>
          <w:rFonts w:ascii="Garamond" w:hAnsi="Garamond" w:cstheme="majorHAnsi"/>
          <w:bCs/>
        </w:rPr>
      </w:pPr>
    </w:p>
    <w:p w14:paraId="519087BD" w14:textId="0AB8CB01" w:rsidR="00D26325" w:rsidRDefault="00D26325" w:rsidP="007E2BB9">
      <w:pPr>
        <w:ind w:right="360"/>
        <w:jc w:val="both"/>
        <w:rPr>
          <w:rFonts w:ascii="Garamond" w:hAnsi="Garamond" w:cstheme="majorHAnsi"/>
          <w:bCs/>
        </w:rPr>
      </w:pPr>
      <w:r>
        <w:rPr>
          <w:rFonts w:ascii="Garamond" w:hAnsi="Garamond" w:cstheme="majorHAnsi"/>
          <w:bCs/>
        </w:rPr>
        <w:t xml:space="preserve">Spring 2025. “Allyship is Messy!” (Invited Speaker), </w:t>
      </w:r>
      <w:r w:rsidRPr="00D26325">
        <w:rPr>
          <w:rFonts w:ascii="Garamond" w:hAnsi="Garamond" w:cstheme="majorHAnsi"/>
          <w:bCs/>
          <w:i/>
          <w:iCs/>
        </w:rPr>
        <w:t>Sex Ed for Everyone</w:t>
      </w:r>
      <w:r>
        <w:rPr>
          <w:rFonts w:ascii="Garamond" w:hAnsi="Garamond" w:cstheme="majorHAnsi"/>
          <w:bCs/>
        </w:rPr>
        <w:t xml:space="preserve"> series, SALUS Center, Lansing, MI.</w:t>
      </w:r>
    </w:p>
    <w:p w14:paraId="0C072395" w14:textId="77777777" w:rsidR="00D26325" w:rsidRDefault="00D26325" w:rsidP="007E2BB9">
      <w:pPr>
        <w:ind w:right="360"/>
        <w:jc w:val="both"/>
        <w:rPr>
          <w:rFonts w:ascii="Garamond" w:hAnsi="Garamond" w:cstheme="majorHAnsi"/>
          <w:bCs/>
        </w:rPr>
      </w:pPr>
    </w:p>
    <w:p w14:paraId="135BFDAA" w14:textId="30B432A1" w:rsidR="00F02AA8" w:rsidRDefault="00F02AA8" w:rsidP="007E2BB9">
      <w:pPr>
        <w:ind w:right="360"/>
        <w:jc w:val="both"/>
        <w:rPr>
          <w:rFonts w:ascii="Garamond" w:hAnsi="Garamond" w:cstheme="majorHAnsi"/>
          <w:bCs/>
        </w:rPr>
      </w:pPr>
      <w:r>
        <w:rPr>
          <w:rFonts w:ascii="Garamond" w:hAnsi="Garamond" w:cstheme="majorHAnsi"/>
          <w:bCs/>
        </w:rPr>
        <w:t>Fall 2024. “Gender Diversity in Mentorship and Instruction” (Invited Speaker)</w:t>
      </w:r>
      <w:r w:rsidR="00AF6FB2">
        <w:rPr>
          <w:rFonts w:ascii="Garamond" w:hAnsi="Garamond" w:cstheme="majorHAnsi"/>
          <w:bCs/>
        </w:rPr>
        <w:t xml:space="preserve">, Statewide College System Internal Medicine Education Conference: </w:t>
      </w:r>
      <w:r w:rsidR="00AF6FB2" w:rsidRPr="00AF6FB2">
        <w:rPr>
          <w:rFonts w:ascii="Garamond" w:hAnsi="Garamond" w:cstheme="majorHAnsi"/>
          <w:bCs/>
          <w:i/>
          <w:iCs/>
        </w:rPr>
        <w:t>LGBTQIA+ Care Topics</w:t>
      </w:r>
      <w:r w:rsidR="00AF6FB2">
        <w:rPr>
          <w:rFonts w:ascii="Garamond" w:hAnsi="Garamond" w:cstheme="majorHAnsi"/>
          <w:bCs/>
        </w:rPr>
        <w:t>.</w:t>
      </w:r>
      <w:r>
        <w:rPr>
          <w:rFonts w:ascii="Garamond" w:hAnsi="Garamond" w:cstheme="majorHAnsi"/>
          <w:bCs/>
        </w:rPr>
        <w:t xml:space="preserve"> College of Osteopathic Medicine, Michigan State University</w:t>
      </w:r>
    </w:p>
    <w:p w14:paraId="718241D1" w14:textId="77777777" w:rsidR="00F02AA8" w:rsidRDefault="00F02AA8" w:rsidP="007E2BB9">
      <w:pPr>
        <w:ind w:right="360"/>
        <w:jc w:val="both"/>
        <w:rPr>
          <w:rFonts w:ascii="Garamond" w:hAnsi="Garamond" w:cstheme="majorHAnsi"/>
          <w:bCs/>
        </w:rPr>
      </w:pPr>
    </w:p>
    <w:p w14:paraId="787559D2" w14:textId="74CB7BAD" w:rsidR="000A0928" w:rsidRPr="00D368E7" w:rsidRDefault="000A0928" w:rsidP="007E2BB9">
      <w:pPr>
        <w:ind w:right="360"/>
        <w:jc w:val="both"/>
        <w:rPr>
          <w:rFonts w:ascii="Garamond" w:hAnsi="Garamond" w:cstheme="majorHAnsi"/>
          <w:bCs/>
        </w:rPr>
      </w:pPr>
      <w:r w:rsidRPr="00D368E7">
        <w:rPr>
          <w:rFonts w:ascii="Garamond" w:hAnsi="Garamond" w:cstheme="majorHAnsi"/>
          <w:bCs/>
        </w:rPr>
        <w:t>Fall 2023. “Alternative Grading Workshop” (</w:t>
      </w:r>
      <w:r w:rsidR="00F02AA8">
        <w:rPr>
          <w:rFonts w:ascii="Garamond" w:hAnsi="Garamond" w:cstheme="majorHAnsi"/>
          <w:bCs/>
        </w:rPr>
        <w:t xml:space="preserve">Workshop </w:t>
      </w:r>
      <w:r w:rsidRPr="00D368E7">
        <w:rPr>
          <w:rFonts w:ascii="Garamond" w:hAnsi="Garamond" w:cstheme="majorHAnsi"/>
          <w:bCs/>
        </w:rPr>
        <w:t>Co-Facilitator with Jennifer Doherty), Lyman Briggs College, Michigan State University</w:t>
      </w:r>
    </w:p>
    <w:p w14:paraId="339B792D" w14:textId="77777777" w:rsidR="000A0928" w:rsidRPr="00D368E7" w:rsidRDefault="000A0928" w:rsidP="007E2BB9">
      <w:pPr>
        <w:ind w:right="360"/>
        <w:jc w:val="both"/>
        <w:rPr>
          <w:rFonts w:ascii="Garamond" w:hAnsi="Garamond" w:cstheme="majorHAnsi"/>
          <w:bCs/>
        </w:rPr>
      </w:pPr>
    </w:p>
    <w:p w14:paraId="233BBAFB" w14:textId="4903D8A8" w:rsidR="00F35A96" w:rsidRPr="00D368E7" w:rsidRDefault="00F35A96" w:rsidP="007E2BB9">
      <w:pPr>
        <w:ind w:right="360"/>
        <w:jc w:val="both"/>
        <w:rPr>
          <w:rFonts w:ascii="Garamond" w:hAnsi="Garamond" w:cstheme="majorHAnsi"/>
          <w:bCs/>
        </w:rPr>
      </w:pPr>
      <w:r w:rsidRPr="00D368E7">
        <w:rPr>
          <w:rFonts w:ascii="Garamond" w:hAnsi="Garamond" w:cstheme="majorHAnsi"/>
          <w:bCs/>
        </w:rPr>
        <w:t>Fall 2022. “A Critical History of Bioethics” (Invited Speaker), Bioethics Society, University of Michigan.</w:t>
      </w:r>
    </w:p>
    <w:p w14:paraId="7DA3B221" w14:textId="77777777" w:rsidR="00F35A96" w:rsidRPr="00D368E7" w:rsidRDefault="00F35A96" w:rsidP="007E2BB9">
      <w:pPr>
        <w:ind w:right="360"/>
        <w:jc w:val="both"/>
        <w:rPr>
          <w:rFonts w:ascii="Garamond" w:hAnsi="Garamond" w:cstheme="majorHAnsi"/>
          <w:bCs/>
        </w:rPr>
      </w:pPr>
    </w:p>
    <w:p w14:paraId="17B5D5DB" w14:textId="4580EA27" w:rsidR="00557C57" w:rsidRPr="00D368E7" w:rsidRDefault="00557C57" w:rsidP="007E2BB9">
      <w:pPr>
        <w:ind w:right="360"/>
        <w:jc w:val="both"/>
        <w:rPr>
          <w:rFonts w:ascii="Garamond" w:hAnsi="Garamond" w:cstheme="majorHAnsi"/>
          <w:bCs/>
        </w:rPr>
      </w:pPr>
      <w:r w:rsidRPr="00D368E7">
        <w:rPr>
          <w:rFonts w:ascii="Garamond" w:hAnsi="Garamond" w:cstheme="majorHAnsi"/>
          <w:bCs/>
        </w:rPr>
        <w:t xml:space="preserve">Fall 2021. “My Path to Becoming” (Invited Panelist), </w:t>
      </w:r>
      <w:proofErr w:type="spellStart"/>
      <w:r w:rsidRPr="00D368E7">
        <w:rPr>
          <w:rFonts w:ascii="Garamond" w:hAnsi="Garamond" w:cstheme="majorHAnsi"/>
          <w:bCs/>
        </w:rPr>
        <w:t>TEDxUofM</w:t>
      </w:r>
      <w:proofErr w:type="spellEnd"/>
      <w:r w:rsidRPr="00D368E7">
        <w:rPr>
          <w:rFonts w:ascii="Garamond" w:hAnsi="Garamond" w:cstheme="majorHAnsi"/>
          <w:bCs/>
        </w:rPr>
        <w:t xml:space="preserve"> Salon: </w:t>
      </w:r>
      <w:r w:rsidRPr="00D368E7">
        <w:rPr>
          <w:rFonts w:ascii="Garamond" w:hAnsi="Garamond" w:cstheme="majorHAnsi"/>
          <w:bCs/>
          <w:i/>
          <w:iCs/>
        </w:rPr>
        <w:t>Becoming</w:t>
      </w:r>
      <w:r w:rsidRPr="00D368E7">
        <w:rPr>
          <w:rFonts w:ascii="Garamond" w:hAnsi="Garamond" w:cstheme="majorHAnsi"/>
          <w:bCs/>
        </w:rPr>
        <w:t>. TEDx Chapter, University of Michigan.</w:t>
      </w:r>
    </w:p>
    <w:p w14:paraId="042F6F60" w14:textId="77777777" w:rsidR="00557C57" w:rsidRPr="00D368E7" w:rsidRDefault="00557C57" w:rsidP="007E2BB9">
      <w:pPr>
        <w:ind w:right="360"/>
        <w:jc w:val="both"/>
        <w:rPr>
          <w:rFonts w:ascii="Garamond" w:hAnsi="Garamond" w:cstheme="majorHAnsi"/>
          <w:bCs/>
        </w:rPr>
      </w:pPr>
    </w:p>
    <w:p w14:paraId="1BD54AF1" w14:textId="35D9EB94" w:rsidR="00C92215" w:rsidRPr="00D368E7" w:rsidRDefault="00C92215" w:rsidP="007E2BB9">
      <w:pPr>
        <w:ind w:right="360"/>
        <w:jc w:val="both"/>
        <w:rPr>
          <w:rFonts w:ascii="Garamond" w:hAnsi="Garamond" w:cstheme="majorHAnsi"/>
          <w:bCs/>
        </w:rPr>
      </w:pPr>
      <w:r w:rsidRPr="00D368E7">
        <w:rPr>
          <w:rFonts w:ascii="Garamond" w:hAnsi="Garamond" w:cstheme="majorHAnsi"/>
          <w:bCs/>
        </w:rPr>
        <w:t>Winter 2021. “Cisnormativity in Healthcare” (Invited Speaker), Kidney Disease Screening and Awareness Program, University Michigan Chapter.</w:t>
      </w:r>
    </w:p>
    <w:p w14:paraId="45C5E43D" w14:textId="77777777" w:rsidR="00C92215" w:rsidRPr="00D368E7" w:rsidRDefault="00C92215" w:rsidP="007E2BB9">
      <w:pPr>
        <w:ind w:right="360"/>
        <w:jc w:val="both"/>
        <w:rPr>
          <w:rFonts w:ascii="Garamond" w:hAnsi="Garamond" w:cstheme="majorHAnsi"/>
          <w:bCs/>
        </w:rPr>
      </w:pPr>
    </w:p>
    <w:p w14:paraId="0B0BC466" w14:textId="60A8C622" w:rsidR="001E3410" w:rsidRPr="00D368E7" w:rsidRDefault="001E3410" w:rsidP="007E2BB9">
      <w:pPr>
        <w:ind w:right="360"/>
        <w:jc w:val="both"/>
        <w:rPr>
          <w:rFonts w:ascii="Garamond" w:hAnsi="Garamond" w:cstheme="majorHAnsi"/>
          <w:bCs/>
        </w:rPr>
      </w:pPr>
      <w:r w:rsidRPr="00D368E7">
        <w:rPr>
          <w:rFonts w:ascii="Garamond" w:hAnsi="Garamond" w:cstheme="majorHAnsi"/>
          <w:bCs/>
        </w:rPr>
        <w:t xml:space="preserve">Fall 2020. “Social Implications of Design: A Conversation with Dr. Stephen Slota, Drew John Ladd, and Dr. Andrea Kelley” (Invited Panelist), </w:t>
      </w:r>
      <w:r w:rsidR="0095758E" w:rsidRPr="00D368E7">
        <w:rPr>
          <w:rFonts w:ascii="Garamond" w:hAnsi="Garamond" w:cstheme="majorHAnsi"/>
          <w:bCs/>
        </w:rPr>
        <w:t xml:space="preserve"> </w:t>
      </w:r>
      <w:r w:rsidRPr="00D368E7">
        <w:rPr>
          <w:rFonts w:ascii="Garamond" w:hAnsi="Garamond" w:cstheme="majorHAnsi"/>
          <w:bCs/>
        </w:rPr>
        <w:t xml:space="preserve">DMD 3998/5998: Serious Games, </w:t>
      </w:r>
      <w:r w:rsidR="0095758E" w:rsidRPr="00D368E7">
        <w:rPr>
          <w:rFonts w:ascii="Garamond" w:hAnsi="Garamond" w:cstheme="majorHAnsi"/>
          <w:bCs/>
        </w:rPr>
        <w:t xml:space="preserve">Digital Media and Design, </w:t>
      </w:r>
      <w:r w:rsidRPr="00D368E7">
        <w:rPr>
          <w:rFonts w:ascii="Garamond" w:hAnsi="Garamond" w:cstheme="majorHAnsi"/>
          <w:bCs/>
        </w:rPr>
        <w:t>University of Connecticut.</w:t>
      </w:r>
    </w:p>
    <w:p w14:paraId="330F29CE" w14:textId="77777777" w:rsidR="001E3410" w:rsidRPr="00D368E7" w:rsidRDefault="001E3410" w:rsidP="007E2BB9">
      <w:pPr>
        <w:ind w:right="360"/>
        <w:jc w:val="both"/>
        <w:rPr>
          <w:rFonts w:ascii="Garamond" w:hAnsi="Garamond" w:cstheme="majorHAnsi"/>
          <w:bCs/>
        </w:rPr>
      </w:pPr>
    </w:p>
    <w:p w14:paraId="0CEDE5CD" w14:textId="675E026A" w:rsidR="00A5297C" w:rsidRPr="00D368E7" w:rsidRDefault="00A5297C" w:rsidP="007E2BB9">
      <w:pPr>
        <w:ind w:right="360"/>
        <w:jc w:val="both"/>
        <w:rPr>
          <w:rFonts w:ascii="Garamond" w:hAnsi="Garamond" w:cstheme="majorHAnsi"/>
          <w:bCs/>
        </w:rPr>
      </w:pPr>
      <w:r w:rsidRPr="00D368E7">
        <w:rPr>
          <w:rFonts w:ascii="Garamond" w:hAnsi="Garamond" w:cstheme="majorHAnsi"/>
          <w:bCs/>
        </w:rPr>
        <w:t>Spring 2020. “Advanced Sessions: Dissertations and Theses” (Invited Panelist), Department of Sociology and Criminal Justice, University of Delaware.</w:t>
      </w:r>
    </w:p>
    <w:p w14:paraId="1C8F864F" w14:textId="77777777" w:rsidR="00424BCA" w:rsidRPr="00D368E7" w:rsidRDefault="00424BCA" w:rsidP="007E2BB9">
      <w:pPr>
        <w:ind w:right="360"/>
        <w:jc w:val="both"/>
        <w:rPr>
          <w:rFonts w:ascii="Garamond" w:hAnsi="Garamond" w:cstheme="majorHAnsi"/>
          <w:bCs/>
        </w:rPr>
      </w:pPr>
    </w:p>
    <w:p w14:paraId="38A1C5F4" w14:textId="791A4649" w:rsidR="00EB3BE9" w:rsidRDefault="0082531F" w:rsidP="00ED0810">
      <w:pPr>
        <w:ind w:right="360"/>
        <w:jc w:val="both"/>
        <w:rPr>
          <w:rFonts w:ascii="Garamond" w:hAnsi="Garamond" w:cstheme="majorHAnsi"/>
          <w:bCs/>
        </w:rPr>
      </w:pPr>
      <w:r w:rsidRPr="00D368E7">
        <w:rPr>
          <w:rFonts w:ascii="Garamond" w:hAnsi="Garamond" w:cstheme="majorHAnsi"/>
          <w:bCs/>
        </w:rPr>
        <w:lastRenderedPageBreak/>
        <w:t>Spring 2019. “Advanced Sessions: Work-Life Balance” (Invited Panelist), Department of Sociology and Criminal Justice, University of Delaware.</w:t>
      </w:r>
    </w:p>
    <w:p w14:paraId="2185181B" w14:textId="77777777" w:rsidR="000A2A8B" w:rsidRPr="00ED0810" w:rsidRDefault="000A2A8B" w:rsidP="00ED0810">
      <w:pPr>
        <w:ind w:right="360"/>
        <w:jc w:val="both"/>
        <w:rPr>
          <w:rFonts w:ascii="Garamond" w:hAnsi="Garamond" w:cstheme="majorHAnsi"/>
          <w:bCs/>
        </w:rPr>
      </w:pPr>
    </w:p>
    <w:p w14:paraId="410967B6" w14:textId="798627FF" w:rsidR="006E1419" w:rsidRPr="0041239A" w:rsidRDefault="00251FA2" w:rsidP="0041239A">
      <w:pPr>
        <w:pStyle w:val="Heading1"/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</w:rPr>
        <w:t>Service</w:t>
      </w:r>
      <w:r w:rsidR="00D368E7" w:rsidRPr="00D368E7">
        <w:rPr>
          <w:rFonts w:ascii="Garamond" w:hAnsi="Garamond" w:cstheme="majorHAnsi"/>
        </w:rPr>
        <w:t xml:space="preserve"> and Leadership</w:t>
      </w:r>
    </w:p>
    <w:p w14:paraId="2147F0C2" w14:textId="77777777" w:rsidR="0041239A" w:rsidRDefault="0041239A" w:rsidP="007E2BB9">
      <w:pPr>
        <w:ind w:right="360"/>
        <w:rPr>
          <w:rFonts w:ascii="Garamond" w:hAnsi="Garamond" w:cstheme="majorHAnsi"/>
          <w:b/>
        </w:rPr>
      </w:pPr>
    </w:p>
    <w:p w14:paraId="6515168F" w14:textId="2AB94990" w:rsidR="00C24960" w:rsidRDefault="00C24960" w:rsidP="007E2BB9">
      <w:pPr>
        <w:ind w:right="360"/>
        <w:rPr>
          <w:rFonts w:ascii="Garamond" w:hAnsi="Garamond" w:cstheme="majorHAnsi"/>
          <w:b/>
        </w:rPr>
      </w:pPr>
      <w:r>
        <w:rPr>
          <w:rFonts w:ascii="Garamond" w:hAnsi="Garamond" w:cstheme="majorHAnsi"/>
          <w:b/>
        </w:rPr>
        <w:t>Member, Sexuality Education Advisory Board</w:t>
      </w:r>
    </w:p>
    <w:p w14:paraId="3D436411" w14:textId="37016389" w:rsidR="00C24960" w:rsidRPr="00C24960" w:rsidRDefault="00C24960" w:rsidP="007E2BB9">
      <w:pPr>
        <w:ind w:right="360"/>
        <w:rPr>
          <w:rFonts w:ascii="Garamond" w:hAnsi="Garamond" w:cstheme="majorHAnsi"/>
          <w:bCs/>
        </w:rPr>
      </w:pPr>
      <w:r>
        <w:rPr>
          <w:rFonts w:ascii="Garamond" w:hAnsi="Garamond" w:cstheme="majorHAnsi"/>
          <w:bCs/>
        </w:rPr>
        <w:t>East Lansing Public Schools, AY24-25</w:t>
      </w:r>
    </w:p>
    <w:p w14:paraId="69EEBA45" w14:textId="77777777" w:rsidR="00C24960" w:rsidRDefault="00C24960" w:rsidP="007E2BB9">
      <w:pPr>
        <w:ind w:right="360"/>
        <w:rPr>
          <w:rFonts w:ascii="Garamond" w:hAnsi="Garamond" w:cstheme="majorHAnsi"/>
          <w:b/>
        </w:rPr>
      </w:pPr>
    </w:p>
    <w:p w14:paraId="44404F07" w14:textId="750F604F" w:rsidR="00C24960" w:rsidRDefault="00C24960" w:rsidP="007E2BB9">
      <w:pPr>
        <w:ind w:right="360"/>
        <w:rPr>
          <w:rFonts w:ascii="Garamond" w:hAnsi="Garamond" w:cstheme="majorHAnsi"/>
          <w:b/>
        </w:rPr>
      </w:pPr>
      <w:r>
        <w:rPr>
          <w:rFonts w:ascii="Garamond" w:hAnsi="Garamond" w:cstheme="majorHAnsi"/>
          <w:b/>
        </w:rPr>
        <w:t>Science and Society Group Representative, Educational Policy Committee</w:t>
      </w:r>
    </w:p>
    <w:p w14:paraId="03A57DD2" w14:textId="3724ABCD" w:rsidR="00C24960" w:rsidRPr="00C24960" w:rsidRDefault="00C24960" w:rsidP="007E2BB9">
      <w:pPr>
        <w:ind w:right="360"/>
        <w:rPr>
          <w:rFonts w:ascii="Garamond" w:hAnsi="Garamond" w:cstheme="majorHAnsi"/>
          <w:bCs/>
        </w:rPr>
      </w:pPr>
      <w:r>
        <w:rPr>
          <w:rFonts w:ascii="Garamond" w:hAnsi="Garamond" w:cstheme="majorHAnsi"/>
          <w:bCs/>
        </w:rPr>
        <w:t>Lyman Briggs College, AY24-25</w:t>
      </w:r>
    </w:p>
    <w:p w14:paraId="5945A31D" w14:textId="77777777" w:rsidR="00C24960" w:rsidRDefault="00C24960" w:rsidP="007E2BB9">
      <w:pPr>
        <w:ind w:right="360"/>
        <w:rPr>
          <w:rFonts w:ascii="Garamond" w:hAnsi="Garamond" w:cstheme="majorHAnsi"/>
          <w:b/>
        </w:rPr>
      </w:pPr>
    </w:p>
    <w:p w14:paraId="281CE18F" w14:textId="2631A2F7" w:rsidR="00C24960" w:rsidRDefault="00C24960" w:rsidP="007E2BB9">
      <w:pPr>
        <w:ind w:right="360"/>
        <w:rPr>
          <w:rFonts w:ascii="Garamond" w:hAnsi="Garamond" w:cstheme="majorHAnsi"/>
          <w:b/>
        </w:rPr>
      </w:pPr>
      <w:r>
        <w:rPr>
          <w:rFonts w:ascii="Garamond" w:hAnsi="Garamond" w:cstheme="majorHAnsi"/>
          <w:b/>
        </w:rPr>
        <w:t>Curriculum Coordinator, Science and Society Group</w:t>
      </w:r>
    </w:p>
    <w:p w14:paraId="37AB13B4" w14:textId="4D360E4D" w:rsidR="00C24960" w:rsidRDefault="00C24960" w:rsidP="007E2BB9">
      <w:pPr>
        <w:ind w:right="360"/>
        <w:rPr>
          <w:rFonts w:ascii="Garamond" w:hAnsi="Garamond" w:cstheme="majorHAnsi"/>
          <w:bCs/>
        </w:rPr>
      </w:pPr>
      <w:r>
        <w:rPr>
          <w:rFonts w:ascii="Garamond" w:hAnsi="Garamond" w:cstheme="majorHAnsi"/>
          <w:bCs/>
        </w:rPr>
        <w:t>Lyman Briggs College, AY24-25</w:t>
      </w:r>
    </w:p>
    <w:p w14:paraId="1A02720F" w14:textId="77777777" w:rsidR="00DA5A08" w:rsidRDefault="00DA5A08" w:rsidP="00DA5A08">
      <w:pPr>
        <w:ind w:right="360"/>
        <w:rPr>
          <w:rFonts w:ascii="Garamond" w:hAnsi="Garamond" w:cstheme="majorHAnsi"/>
          <w:b/>
        </w:rPr>
      </w:pPr>
    </w:p>
    <w:p w14:paraId="719E04F9" w14:textId="3A779E58" w:rsidR="00DA5A08" w:rsidRPr="00D368E7" w:rsidRDefault="00DA5A08" w:rsidP="00DA5A08">
      <w:pPr>
        <w:ind w:right="360"/>
        <w:rPr>
          <w:rFonts w:ascii="Garamond" w:hAnsi="Garamond" w:cstheme="majorHAnsi"/>
          <w:b/>
        </w:rPr>
      </w:pPr>
      <w:r w:rsidRPr="00D368E7">
        <w:rPr>
          <w:rFonts w:ascii="Garamond" w:hAnsi="Garamond" w:cstheme="majorHAnsi"/>
          <w:b/>
        </w:rPr>
        <w:t>Peer Reviewer</w:t>
      </w:r>
    </w:p>
    <w:p w14:paraId="19774210" w14:textId="4BCC3A16" w:rsidR="00DA5A08" w:rsidRPr="00DA5A08" w:rsidRDefault="00DA5A08" w:rsidP="00DA5A08">
      <w:pPr>
        <w:ind w:right="360"/>
        <w:rPr>
          <w:rFonts w:ascii="Garamond" w:hAnsi="Garamond" w:cstheme="majorHAnsi"/>
          <w:bCs/>
          <w:i/>
          <w:iCs/>
        </w:rPr>
      </w:pPr>
      <w:r>
        <w:rPr>
          <w:rFonts w:ascii="Garamond" w:hAnsi="Garamond" w:cstheme="majorHAnsi"/>
          <w:bCs/>
        </w:rPr>
        <w:t xml:space="preserve">2025: </w:t>
      </w:r>
      <w:r>
        <w:rPr>
          <w:rFonts w:ascii="Garamond" w:hAnsi="Garamond" w:cstheme="majorHAnsi"/>
          <w:bCs/>
          <w:i/>
          <w:iCs/>
        </w:rPr>
        <w:t>Sociological Forum</w:t>
      </w:r>
    </w:p>
    <w:p w14:paraId="1760D989" w14:textId="33B09CAC" w:rsidR="0041239A" w:rsidRPr="00C24960" w:rsidRDefault="00DA5A08" w:rsidP="00DA5A08">
      <w:pPr>
        <w:ind w:right="360"/>
        <w:rPr>
          <w:rFonts w:ascii="Garamond" w:hAnsi="Garamond" w:cstheme="majorHAnsi"/>
          <w:bCs/>
        </w:rPr>
      </w:pPr>
      <w:r w:rsidRPr="00D368E7">
        <w:rPr>
          <w:rFonts w:ascii="Garamond" w:hAnsi="Garamond" w:cstheme="majorHAnsi"/>
          <w:bCs/>
        </w:rPr>
        <w:t xml:space="preserve">2023: </w:t>
      </w:r>
      <w:r w:rsidRPr="00D368E7">
        <w:rPr>
          <w:rFonts w:ascii="Garamond" w:hAnsi="Garamond" w:cstheme="majorHAnsi"/>
          <w:bCs/>
          <w:i/>
          <w:iCs/>
        </w:rPr>
        <w:t>Gender &amp; Society; BMC Medical Education</w:t>
      </w:r>
    </w:p>
    <w:p w14:paraId="70FB921E" w14:textId="77777777" w:rsidR="00DA5A08" w:rsidRDefault="00DA5A08" w:rsidP="0041239A">
      <w:pPr>
        <w:ind w:right="360"/>
        <w:rPr>
          <w:rFonts w:ascii="Garamond" w:hAnsi="Garamond" w:cstheme="majorHAnsi"/>
          <w:b/>
        </w:rPr>
      </w:pPr>
    </w:p>
    <w:p w14:paraId="4EF8A2E8" w14:textId="6ADE65FD" w:rsidR="0041239A" w:rsidRDefault="0041239A" w:rsidP="0041239A">
      <w:pPr>
        <w:ind w:right="360"/>
        <w:rPr>
          <w:rFonts w:ascii="Garamond" w:hAnsi="Garamond" w:cstheme="majorHAnsi"/>
          <w:b/>
        </w:rPr>
      </w:pPr>
      <w:r>
        <w:rPr>
          <w:rFonts w:ascii="Garamond" w:hAnsi="Garamond" w:cstheme="majorHAnsi"/>
          <w:b/>
        </w:rPr>
        <w:t>Sociology Program Proposal Reviewer, Ad-hoc</w:t>
      </w:r>
    </w:p>
    <w:p w14:paraId="338E72A7" w14:textId="77777777" w:rsidR="0041239A" w:rsidRPr="00026D83" w:rsidRDefault="0041239A" w:rsidP="0041239A">
      <w:pPr>
        <w:ind w:right="360"/>
        <w:rPr>
          <w:rFonts w:ascii="Garamond" w:hAnsi="Garamond" w:cstheme="majorHAnsi"/>
          <w:bCs/>
        </w:rPr>
      </w:pPr>
      <w:r>
        <w:rPr>
          <w:rFonts w:ascii="Garamond" w:hAnsi="Garamond" w:cstheme="majorHAnsi"/>
          <w:bCs/>
        </w:rPr>
        <w:t>National Science Foundation, Fall 2024</w:t>
      </w:r>
    </w:p>
    <w:p w14:paraId="7AD1385F" w14:textId="77777777" w:rsidR="0041239A" w:rsidRDefault="0041239A" w:rsidP="0041239A">
      <w:pPr>
        <w:ind w:right="360"/>
        <w:rPr>
          <w:rFonts w:ascii="Garamond" w:hAnsi="Garamond" w:cstheme="majorHAnsi"/>
          <w:b/>
        </w:rPr>
      </w:pPr>
    </w:p>
    <w:p w14:paraId="476C8E32" w14:textId="77777777" w:rsidR="0041239A" w:rsidRDefault="0041239A" w:rsidP="0041239A">
      <w:pPr>
        <w:ind w:right="360"/>
        <w:rPr>
          <w:rFonts w:ascii="Garamond" w:hAnsi="Garamond" w:cstheme="majorHAnsi"/>
          <w:b/>
        </w:rPr>
      </w:pPr>
      <w:r>
        <w:rPr>
          <w:rFonts w:ascii="Garamond" w:hAnsi="Garamond" w:cstheme="majorHAnsi"/>
          <w:b/>
        </w:rPr>
        <w:t>Co-Lead, Ad-hoc Faculty Search Committee</w:t>
      </w:r>
    </w:p>
    <w:p w14:paraId="2A97ED68" w14:textId="77777777" w:rsidR="0041239A" w:rsidRPr="006E1419" w:rsidRDefault="0041239A" w:rsidP="0041239A">
      <w:pPr>
        <w:ind w:right="360"/>
        <w:rPr>
          <w:rFonts w:ascii="Garamond" w:hAnsi="Garamond" w:cstheme="majorHAnsi"/>
          <w:bCs/>
        </w:rPr>
      </w:pPr>
      <w:r>
        <w:rPr>
          <w:rFonts w:ascii="Garamond" w:hAnsi="Garamond" w:cstheme="majorHAnsi"/>
          <w:bCs/>
        </w:rPr>
        <w:t>Lyman Briggs College, Fall 2024</w:t>
      </w:r>
    </w:p>
    <w:p w14:paraId="550C1D5A" w14:textId="77777777" w:rsidR="0074159D" w:rsidRPr="00305335" w:rsidRDefault="0074159D" w:rsidP="007E2BB9">
      <w:pPr>
        <w:ind w:right="360"/>
        <w:rPr>
          <w:rFonts w:ascii="Garamond" w:hAnsi="Garamond" w:cstheme="majorHAnsi"/>
          <w:bCs/>
        </w:rPr>
      </w:pPr>
    </w:p>
    <w:p w14:paraId="461F1D86" w14:textId="761211CF" w:rsidR="0040710B" w:rsidRPr="00D368E7" w:rsidRDefault="0040710B" w:rsidP="007E2BB9">
      <w:pPr>
        <w:ind w:right="360"/>
        <w:rPr>
          <w:rFonts w:ascii="Garamond" w:hAnsi="Garamond" w:cstheme="majorHAnsi"/>
          <w:b/>
        </w:rPr>
      </w:pPr>
      <w:r w:rsidRPr="00D368E7">
        <w:rPr>
          <w:rFonts w:ascii="Garamond" w:hAnsi="Garamond" w:cstheme="majorHAnsi"/>
          <w:b/>
        </w:rPr>
        <w:t>Awards Selection Ad-hoc Committee</w:t>
      </w:r>
    </w:p>
    <w:p w14:paraId="2CECAA5F" w14:textId="42E743FF" w:rsidR="0040710B" w:rsidRPr="00D368E7" w:rsidRDefault="0040710B" w:rsidP="007E2BB9">
      <w:pPr>
        <w:ind w:right="360"/>
        <w:rPr>
          <w:rFonts w:ascii="Garamond" w:hAnsi="Garamond" w:cstheme="majorHAnsi"/>
          <w:bCs/>
        </w:rPr>
      </w:pPr>
      <w:r w:rsidRPr="00D368E7">
        <w:rPr>
          <w:rFonts w:ascii="Garamond" w:hAnsi="Garamond" w:cstheme="majorHAnsi"/>
          <w:bCs/>
        </w:rPr>
        <w:t>MSU Consortium for Sexual and Gender Minority Health, Spring 2023</w:t>
      </w:r>
      <w:r w:rsidR="00BE7E33" w:rsidRPr="00D368E7">
        <w:rPr>
          <w:rFonts w:ascii="Garamond" w:hAnsi="Garamond" w:cstheme="majorHAnsi"/>
          <w:bCs/>
        </w:rPr>
        <w:t>, Fall 2023</w:t>
      </w:r>
      <w:r w:rsidR="002E5E08">
        <w:rPr>
          <w:rFonts w:ascii="Garamond" w:hAnsi="Garamond" w:cstheme="majorHAnsi"/>
          <w:bCs/>
        </w:rPr>
        <w:t>, Spring 2024</w:t>
      </w:r>
    </w:p>
    <w:p w14:paraId="01818F2B" w14:textId="77777777" w:rsidR="0040710B" w:rsidRPr="00D368E7" w:rsidRDefault="0040710B" w:rsidP="007E2BB9">
      <w:pPr>
        <w:ind w:right="360"/>
        <w:rPr>
          <w:rFonts w:ascii="Garamond" w:hAnsi="Garamond" w:cstheme="majorHAnsi"/>
          <w:b/>
        </w:rPr>
      </w:pPr>
    </w:p>
    <w:p w14:paraId="5D9E83D9" w14:textId="32BC6BD5" w:rsidR="007E2BB9" w:rsidRPr="00D368E7" w:rsidRDefault="007E2BB9" w:rsidP="007E2BB9">
      <w:pPr>
        <w:ind w:right="360"/>
        <w:rPr>
          <w:rFonts w:ascii="Garamond" w:hAnsi="Garamond" w:cstheme="majorHAnsi"/>
          <w:b/>
        </w:rPr>
      </w:pPr>
      <w:r w:rsidRPr="00D368E7">
        <w:rPr>
          <w:rFonts w:ascii="Garamond" w:hAnsi="Garamond" w:cstheme="majorHAnsi"/>
          <w:b/>
        </w:rPr>
        <w:t>Student Caregiver Faculty Ally</w:t>
      </w:r>
    </w:p>
    <w:p w14:paraId="03481495" w14:textId="45A9B29E" w:rsidR="007E2BB9" w:rsidRPr="00D368E7" w:rsidRDefault="007E2BB9" w:rsidP="007E2BB9">
      <w:pPr>
        <w:ind w:right="360"/>
        <w:rPr>
          <w:rFonts w:ascii="Garamond" w:hAnsi="Garamond" w:cstheme="majorHAnsi"/>
          <w:bCs/>
        </w:rPr>
      </w:pPr>
      <w:r w:rsidRPr="00D368E7">
        <w:rPr>
          <w:rFonts w:ascii="Garamond" w:hAnsi="Garamond" w:cstheme="majorHAnsi"/>
          <w:bCs/>
        </w:rPr>
        <w:t>University of Michigan – Ann Arbor, Fall 2020-</w:t>
      </w:r>
      <w:r w:rsidR="00695D9F" w:rsidRPr="00D368E7">
        <w:rPr>
          <w:rFonts w:ascii="Garamond" w:hAnsi="Garamond" w:cstheme="majorHAnsi"/>
          <w:bCs/>
        </w:rPr>
        <w:t>Winter 2022</w:t>
      </w:r>
    </w:p>
    <w:p w14:paraId="7F1752BE" w14:textId="77777777" w:rsidR="007E2BB9" w:rsidRPr="00D368E7" w:rsidRDefault="007E2BB9" w:rsidP="007E2BB9">
      <w:pPr>
        <w:ind w:right="360"/>
        <w:rPr>
          <w:rFonts w:ascii="Garamond" w:hAnsi="Garamond" w:cstheme="majorHAnsi"/>
          <w:b/>
        </w:rPr>
      </w:pPr>
    </w:p>
    <w:p w14:paraId="053D62F0" w14:textId="25350BED" w:rsidR="00975480" w:rsidRPr="00D368E7" w:rsidRDefault="00975480" w:rsidP="007E2BB9">
      <w:pPr>
        <w:ind w:right="360"/>
        <w:rPr>
          <w:rFonts w:ascii="Garamond" w:hAnsi="Garamond" w:cstheme="majorHAnsi"/>
          <w:b/>
        </w:rPr>
      </w:pPr>
      <w:r w:rsidRPr="00D368E7">
        <w:rPr>
          <w:rFonts w:ascii="Garamond" w:hAnsi="Garamond" w:cstheme="majorHAnsi"/>
          <w:b/>
        </w:rPr>
        <w:t>Coordinator</w:t>
      </w:r>
      <w:r w:rsidR="00720B61" w:rsidRPr="00D368E7">
        <w:rPr>
          <w:rFonts w:ascii="Garamond" w:hAnsi="Garamond" w:cstheme="majorHAnsi"/>
          <w:b/>
        </w:rPr>
        <w:t xml:space="preserve">, </w:t>
      </w:r>
      <w:r w:rsidR="00720B61" w:rsidRPr="00D368E7">
        <w:rPr>
          <w:rFonts w:ascii="Garamond" w:hAnsi="Garamond" w:cstheme="majorHAnsi"/>
          <w:b/>
          <w:bCs/>
        </w:rPr>
        <w:t>Sociology of Health and Medicine Lecture Series</w:t>
      </w:r>
    </w:p>
    <w:p w14:paraId="330D4D2C" w14:textId="61DE3AA3" w:rsidR="00251FA2" w:rsidRPr="00D368E7" w:rsidRDefault="00720B61" w:rsidP="007E2BB9">
      <w:pPr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</w:rPr>
        <w:t>Department of Sociology</w:t>
      </w:r>
      <w:r w:rsidR="00975480" w:rsidRPr="00D368E7">
        <w:rPr>
          <w:rFonts w:ascii="Garamond" w:hAnsi="Garamond" w:cstheme="majorHAnsi"/>
        </w:rPr>
        <w:t>, University of Michigan – Ann Arbor, Fall 2019-</w:t>
      </w:r>
      <w:r w:rsidR="00695D9F" w:rsidRPr="00D368E7">
        <w:rPr>
          <w:rFonts w:ascii="Garamond" w:hAnsi="Garamond" w:cstheme="majorHAnsi"/>
        </w:rPr>
        <w:t>Winter 2022</w:t>
      </w:r>
    </w:p>
    <w:p w14:paraId="2D690795" w14:textId="77777777" w:rsidR="0040710B" w:rsidRPr="00D368E7" w:rsidRDefault="0040710B" w:rsidP="007E2BB9">
      <w:pPr>
        <w:ind w:right="360"/>
        <w:rPr>
          <w:rFonts w:ascii="Garamond" w:hAnsi="Garamond" w:cstheme="majorHAnsi"/>
        </w:rPr>
      </w:pPr>
    </w:p>
    <w:p w14:paraId="160A5028" w14:textId="4248BE13" w:rsidR="0040710B" w:rsidRPr="00D368E7" w:rsidRDefault="0040710B" w:rsidP="007E2BB9">
      <w:pPr>
        <w:ind w:right="360"/>
        <w:rPr>
          <w:rFonts w:ascii="Garamond" w:hAnsi="Garamond" w:cstheme="majorHAnsi"/>
          <w:b/>
          <w:bCs/>
        </w:rPr>
      </w:pPr>
      <w:r w:rsidRPr="00D368E7">
        <w:rPr>
          <w:rFonts w:ascii="Garamond" w:hAnsi="Garamond" w:cstheme="majorHAnsi"/>
          <w:b/>
          <w:bCs/>
        </w:rPr>
        <w:t>Committee Member, Book Salon</w:t>
      </w:r>
    </w:p>
    <w:p w14:paraId="5AF65A58" w14:textId="447E7484" w:rsidR="0040710B" w:rsidRPr="00D368E7" w:rsidRDefault="0040710B" w:rsidP="007E2BB9">
      <w:pPr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</w:rPr>
        <w:t>Sexualities Section, American Sociology Association, 2018</w:t>
      </w:r>
    </w:p>
    <w:p w14:paraId="6D8847D8" w14:textId="77777777" w:rsidR="0040710B" w:rsidRPr="00D368E7" w:rsidRDefault="0040710B" w:rsidP="007E2BB9">
      <w:pPr>
        <w:ind w:right="360"/>
        <w:rPr>
          <w:rFonts w:ascii="Garamond" w:hAnsi="Garamond" w:cstheme="majorHAnsi"/>
        </w:rPr>
      </w:pPr>
    </w:p>
    <w:p w14:paraId="0CEA1694" w14:textId="05C6418F" w:rsidR="00591FE9" w:rsidRPr="00D368E7" w:rsidRDefault="00591FE9" w:rsidP="00591FE9">
      <w:pPr>
        <w:pStyle w:val="Heading1"/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</w:rPr>
        <w:t xml:space="preserve">Media </w:t>
      </w:r>
      <w:r w:rsidR="00BE7E33" w:rsidRPr="00D368E7">
        <w:rPr>
          <w:rFonts w:ascii="Garamond" w:hAnsi="Garamond" w:cstheme="majorHAnsi"/>
        </w:rPr>
        <w:t>Coverage</w:t>
      </w:r>
    </w:p>
    <w:p w14:paraId="0B70E756" w14:textId="77777777" w:rsidR="00591FE9" w:rsidRPr="00D368E7" w:rsidRDefault="00591FE9" w:rsidP="00591FE9">
      <w:pPr>
        <w:tabs>
          <w:tab w:val="right" w:pos="8640"/>
        </w:tabs>
        <w:ind w:right="360"/>
        <w:rPr>
          <w:rFonts w:ascii="Garamond" w:hAnsi="Garamond" w:cstheme="majorHAnsi"/>
          <w:b/>
        </w:rPr>
      </w:pPr>
    </w:p>
    <w:p w14:paraId="6F110A65" w14:textId="757A7DE0" w:rsidR="00AF6FB2" w:rsidRPr="00AF6FB2" w:rsidRDefault="00AF6FB2" w:rsidP="00591FE9">
      <w:pPr>
        <w:tabs>
          <w:tab w:val="right" w:pos="8640"/>
        </w:tabs>
        <w:ind w:right="360"/>
        <w:rPr>
          <w:rFonts w:ascii="Garamond" w:hAnsi="Garamond" w:cstheme="majorHAnsi"/>
          <w:bCs/>
        </w:rPr>
      </w:pPr>
      <w:r>
        <w:rPr>
          <w:rFonts w:ascii="Garamond" w:hAnsi="Garamond" w:cstheme="majorHAnsi"/>
          <w:b/>
        </w:rPr>
        <w:t xml:space="preserve">Interview: </w:t>
      </w:r>
      <w:r>
        <w:rPr>
          <w:rFonts w:ascii="Garamond" w:hAnsi="Garamond" w:cstheme="majorHAnsi"/>
          <w:bCs/>
        </w:rPr>
        <w:t xml:space="preserve">“Q&amp;A with Dr. Andrea Kelley.” </w:t>
      </w:r>
      <w:r w:rsidR="00305335">
        <w:rPr>
          <w:rFonts w:ascii="Garamond" w:hAnsi="Garamond" w:cstheme="majorHAnsi"/>
          <w:bCs/>
        </w:rPr>
        <w:t xml:space="preserve">August 2024. </w:t>
      </w:r>
      <w:r w:rsidRPr="00AF6FB2">
        <w:rPr>
          <w:rFonts w:ascii="Garamond" w:hAnsi="Garamond" w:cstheme="majorHAnsi"/>
          <w:bCs/>
          <w:i/>
          <w:iCs/>
        </w:rPr>
        <w:t>Contexts Feature</w:t>
      </w:r>
      <w:r w:rsidR="00C24960">
        <w:rPr>
          <w:rFonts w:ascii="Garamond" w:hAnsi="Garamond" w:cstheme="majorHAnsi"/>
          <w:bCs/>
          <w:i/>
          <w:iCs/>
        </w:rPr>
        <w:t xml:space="preserve"> </w:t>
      </w:r>
      <w:hyperlink r:id="rId7" w:history="1">
        <w:r w:rsidR="00C24960" w:rsidRPr="00C24960">
          <w:rPr>
            <w:rStyle w:val="Hyperlink"/>
            <w:rFonts w:ascii="Garamond" w:hAnsi="Garamond" w:cstheme="majorHAnsi"/>
            <w:bCs/>
          </w:rPr>
          <w:t>https://contexts.org/articles/qa-with-dr-andrea-kelley/</w:t>
        </w:r>
      </w:hyperlink>
      <w:r w:rsidR="00C24960">
        <w:rPr>
          <w:rFonts w:ascii="Garamond" w:hAnsi="Garamond" w:cstheme="majorHAnsi"/>
          <w:bCs/>
          <w:i/>
          <w:iCs/>
        </w:rPr>
        <w:t xml:space="preserve"> </w:t>
      </w:r>
    </w:p>
    <w:p w14:paraId="5C25C5C1" w14:textId="77777777" w:rsidR="00AF6FB2" w:rsidRDefault="00AF6FB2" w:rsidP="00591FE9">
      <w:pPr>
        <w:tabs>
          <w:tab w:val="right" w:pos="8640"/>
        </w:tabs>
        <w:ind w:right="360"/>
        <w:rPr>
          <w:rFonts w:ascii="Garamond" w:hAnsi="Garamond" w:cstheme="majorHAnsi"/>
          <w:b/>
        </w:rPr>
      </w:pPr>
    </w:p>
    <w:p w14:paraId="0A1C3878" w14:textId="5C38DD2C" w:rsidR="00BE7E33" w:rsidRPr="00D368E7" w:rsidRDefault="00BE7E33" w:rsidP="00591FE9">
      <w:pPr>
        <w:tabs>
          <w:tab w:val="right" w:pos="8640"/>
        </w:tabs>
        <w:ind w:right="360"/>
        <w:rPr>
          <w:rFonts w:ascii="Garamond" w:hAnsi="Garamond" w:cstheme="majorHAnsi"/>
          <w:bCs/>
        </w:rPr>
      </w:pPr>
      <w:r w:rsidRPr="00D368E7">
        <w:rPr>
          <w:rFonts w:ascii="Garamond" w:hAnsi="Garamond" w:cstheme="majorHAnsi"/>
          <w:b/>
        </w:rPr>
        <w:t xml:space="preserve">Quote: </w:t>
      </w:r>
      <w:r w:rsidRPr="00D368E7">
        <w:rPr>
          <w:rFonts w:ascii="Garamond" w:hAnsi="Garamond" w:cstheme="majorHAnsi"/>
          <w:bCs/>
        </w:rPr>
        <w:t xml:space="preserve">Wahn, Megan. September 25, 2023. “‘You Can’t Learn in an Unsafe Environment’” </w:t>
      </w:r>
      <w:r w:rsidRPr="00D368E7">
        <w:rPr>
          <w:rFonts w:ascii="Garamond" w:hAnsi="Garamond" w:cstheme="majorHAnsi"/>
          <w:bCs/>
          <w:i/>
          <w:iCs/>
        </w:rPr>
        <w:t>Rewire News Group (Part of Special Issue, “They The People”)</w:t>
      </w:r>
      <w:r w:rsidRPr="00D368E7">
        <w:rPr>
          <w:rFonts w:ascii="Garamond" w:hAnsi="Garamond" w:cstheme="majorHAnsi"/>
          <w:bCs/>
        </w:rPr>
        <w:t xml:space="preserve"> </w:t>
      </w:r>
      <w:hyperlink r:id="rId8" w:history="1">
        <w:r w:rsidRPr="00D368E7">
          <w:rPr>
            <w:rStyle w:val="Hyperlink"/>
            <w:rFonts w:ascii="Garamond" w:hAnsi="Garamond" w:cstheme="majorHAnsi"/>
            <w:bCs/>
          </w:rPr>
          <w:t>https://rewirenewsgroup.com/2023/09/25/you-cant-learn-in-an-unsafe-environment/</w:t>
        </w:r>
      </w:hyperlink>
      <w:r w:rsidRPr="00D368E7">
        <w:rPr>
          <w:rFonts w:ascii="Garamond" w:hAnsi="Garamond" w:cstheme="majorHAnsi"/>
          <w:bCs/>
        </w:rPr>
        <w:t xml:space="preserve"> </w:t>
      </w:r>
    </w:p>
    <w:p w14:paraId="13ABACD0" w14:textId="77777777" w:rsidR="00BE7E33" w:rsidRPr="00D368E7" w:rsidRDefault="00BE7E33" w:rsidP="00591FE9">
      <w:pPr>
        <w:tabs>
          <w:tab w:val="right" w:pos="8640"/>
        </w:tabs>
        <w:ind w:right="360"/>
        <w:rPr>
          <w:rFonts w:ascii="Garamond" w:hAnsi="Garamond" w:cstheme="majorHAnsi"/>
          <w:b/>
        </w:rPr>
      </w:pPr>
    </w:p>
    <w:p w14:paraId="67D0A374" w14:textId="3008C9F7" w:rsidR="0040710B" w:rsidRPr="00D368E7" w:rsidRDefault="0040710B" w:rsidP="00591FE9">
      <w:pPr>
        <w:tabs>
          <w:tab w:val="right" w:pos="8640"/>
        </w:tabs>
        <w:ind w:right="360"/>
        <w:rPr>
          <w:rFonts w:ascii="Garamond" w:hAnsi="Garamond" w:cstheme="majorHAnsi"/>
          <w:bCs/>
          <w:i/>
          <w:iCs/>
        </w:rPr>
      </w:pPr>
      <w:r w:rsidRPr="00D368E7">
        <w:rPr>
          <w:rFonts w:ascii="Garamond" w:hAnsi="Garamond" w:cstheme="majorHAnsi"/>
          <w:b/>
        </w:rPr>
        <w:lastRenderedPageBreak/>
        <w:t xml:space="preserve">Quote: </w:t>
      </w:r>
      <w:r w:rsidRPr="00D368E7">
        <w:rPr>
          <w:rFonts w:ascii="Garamond" w:hAnsi="Garamond" w:cstheme="majorHAnsi"/>
          <w:bCs/>
        </w:rPr>
        <w:t xml:space="preserve">Lovins, Grace. February 21, 2023. “Sex Education Next Target in the Ongoing Culture War” </w:t>
      </w:r>
      <w:r w:rsidRPr="00D368E7">
        <w:rPr>
          <w:rFonts w:ascii="Garamond" w:hAnsi="Garamond" w:cstheme="majorHAnsi"/>
          <w:bCs/>
          <w:i/>
          <w:iCs/>
        </w:rPr>
        <w:t xml:space="preserve">Downtown News Magazine </w:t>
      </w:r>
      <w:hyperlink r:id="rId9" w:history="1">
        <w:r w:rsidRPr="00D368E7">
          <w:rPr>
            <w:rStyle w:val="Hyperlink"/>
            <w:rFonts w:ascii="Garamond" w:hAnsi="Garamond" w:cstheme="majorHAnsi"/>
            <w:bCs/>
          </w:rPr>
          <w:t>https://www.downtownpublications.com/single-post/sex-education-next-target-in-the-ongoing-culture-war</w:t>
        </w:r>
      </w:hyperlink>
      <w:r w:rsidRPr="00D368E7">
        <w:rPr>
          <w:rFonts w:ascii="Garamond" w:hAnsi="Garamond" w:cstheme="majorHAnsi"/>
          <w:bCs/>
          <w:i/>
          <w:iCs/>
        </w:rPr>
        <w:t xml:space="preserve"> </w:t>
      </w:r>
    </w:p>
    <w:p w14:paraId="1DFF2BDA" w14:textId="77777777" w:rsidR="0040710B" w:rsidRPr="00D368E7" w:rsidRDefault="0040710B" w:rsidP="00591FE9">
      <w:pPr>
        <w:tabs>
          <w:tab w:val="right" w:pos="8640"/>
        </w:tabs>
        <w:ind w:right="360"/>
        <w:rPr>
          <w:rFonts w:ascii="Garamond" w:hAnsi="Garamond" w:cstheme="majorHAnsi"/>
          <w:b/>
        </w:rPr>
      </w:pPr>
    </w:p>
    <w:p w14:paraId="6601302E" w14:textId="716E503B" w:rsidR="00591FE9" w:rsidRPr="00D368E7" w:rsidRDefault="00BE7E33" w:rsidP="00591FE9">
      <w:pPr>
        <w:tabs>
          <w:tab w:val="right" w:pos="8640"/>
        </w:tabs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  <w:b/>
        </w:rPr>
        <w:t>Mention</w:t>
      </w:r>
      <w:r w:rsidR="00591FE9" w:rsidRPr="00D368E7">
        <w:rPr>
          <w:rFonts w:ascii="Garamond" w:hAnsi="Garamond" w:cstheme="majorHAnsi"/>
          <w:b/>
        </w:rPr>
        <w:t xml:space="preserve">: </w:t>
      </w:r>
      <w:r w:rsidR="00591FE9" w:rsidRPr="00D368E7">
        <w:rPr>
          <w:rFonts w:ascii="Garamond" w:hAnsi="Garamond" w:cstheme="majorHAnsi"/>
          <w:bCs/>
        </w:rPr>
        <w:t xml:space="preserve">Dhami, Harleen. </w:t>
      </w:r>
      <w:r w:rsidR="009271EC" w:rsidRPr="00D368E7">
        <w:rPr>
          <w:rFonts w:ascii="Garamond" w:hAnsi="Garamond" w:cstheme="majorHAnsi"/>
          <w:bCs/>
        </w:rPr>
        <w:t xml:space="preserve">October </w:t>
      </w:r>
      <w:r w:rsidR="00591FE9" w:rsidRPr="00D368E7">
        <w:rPr>
          <w:rFonts w:ascii="Garamond" w:hAnsi="Garamond" w:cstheme="majorHAnsi"/>
          <w:bCs/>
        </w:rPr>
        <w:t xml:space="preserve">2020. “5 Ways to Advocate for Your Students During the Midterm Election” </w:t>
      </w:r>
      <w:r w:rsidR="00591FE9" w:rsidRPr="00D368E7">
        <w:rPr>
          <w:rFonts w:ascii="Garamond" w:hAnsi="Garamond" w:cstheme="majorHAnsi"/>
          <w:bCs/>
          <w:i/>
          <w:iCs/>
        </w:rPr>
        <w:t>Top Hat</w:t>
      </w:r>
      <w:r w:rsidR="00591FE9" w:rsidRPr="00D368E7">
        <w:rPr>
          <w:rFonts w:ascii="Garamond" w:hAnsi="Garamond" w:cstheme="majorHAnsi"/>
          <w:bCs/>
        </w:rPr>
        <w:t xml:space="preserve"> </w:t>
      </w:r>
      <w:hyperlink r:id="rId10" w:history="1">
        <w:r w:rsidR="00591FE9" w:rsidRPr="00D368E7">
          <w:rPr>
            <w:rStyle w:val="Hyperlink"/>
            <w:rFonts w:ascii="Garamond" w:hAnsi="Garamond" w:cstheme="majorHAnsi"/>
            <w:bCs/>
          </w:rPr>
          <w:t>https://tophat.com/blog/advocate-for-your-students/</w:t>
        </w:r>
      </w:hyperlink>
      <w:r w:rsidR="00591FE9" w:rsidRPr="00D368E7">
        <w:rPr>
          <w:rFonts w:ascii="Garamond" w:hAnsi="Garamond" w:cstheme="majorHAnsi"/>
          <w:b/>
        </w:rPr>
        <w:t xml:space="preserve"> </w:t>
      </w:r>
    </w:p>
    <w:p w14:paraId="577EDE16" w14:textId="77777777" w:rsidR="00591FE9" w:rsidRPr="00D368E7" w:rsidRDefault="00591FE9" w:rsidP="007E2BB9">
      <w:pPr>
        <w:pStyle w:val="Heading1"/>
        <w:ind w:right="360"/>
        <w:rPr>
          <w:rFonts w:ascii="Garamond" w:hAnsi="Garamond" w:cstheme="majorHAnsi"/>
        </w:rPr>
      </w:pPr>
    </w:p>
    <w:p w14:paraId="205657A5" w14:textId="1DD8A546" w:rsidR="00251FA2" w:rsidRPr="00D368E7" w:rsidRDefault="00D368E7" w:rsidP="007E2BB9">
      <w:pPr>
        <w:pStyle w:val="Heading1"/>
        <w:ind w:right="360"/>
        <w:rPr>
          <w:rFonts w:ascii="Garamond" w:hAnsi="Garamond" w:cstheme="majorHAnsi"/>
        </w:rPr>
      </w:pPr>
      <w:r>
        <w:rPr>
          <w:rFonts w:ascii="Garamond" w:hAnsi="Garamond" w:cstheme="majorHAnsi"/>
        </w:rPr>
        <w:t>Mentorship</w:t>
      </w:r>
      <w:r w:rsidR="00F06F25" w:rsidRPr="00D368E7">
        <w:rPr>
          <w:rFonts w:ascii="Garamond" w:hAnsi="Garamond" w:cstheme="majorHAnsi"/>
        </w:rPr>
        <w:t xml:space="preserve"> </w:t>
      </w:r>
    </w:p>
    <w:p w14:paraId="7D5D5A19" w14:textId="1F4DD5CC" w:rsidR="00C24960" w:rsidRPr="00C24960" w:rsidRDefault="00C24960" w:rsidP="007E2BB9">
      <w:pPr>
        <w:tabs>
          <w:tab w:val="right" w:pos="8640"/>
        </w:tabs>
        <w:ind w:right="360"/>
        <w:rPr>
          <w:rFonts w:ascii="Garamond" w:hAnsi="Garamond" w:cstheme="majorHAnsi"/>
          <w:bCs/>
        </w:rPr>
      </w:pPr>
    </w:p>
    <w:p w14:paraId="314154A9" w14:textId="00045576" w:rsidR="009675A3" w:rsidRDefault="009675A3" w:rsidP="009675A3">
      <w:pPr>
        <w:tabs>
          <w:tab w:val="right" w:pos="8640"/>
        </w:tabs>
        <w:ind w:right="360"/>
        <w:rPr>
          <w:rFonts w:ascii="Garamond" w:hAnsi="Garamond" w:cstheme="majorHAnsi"/>
          <w:b/>
        </w:rPr>
      </w:pPr>
      <w:r>
        <w:rPr>
          <w:rFonts w:ascii="Garamond" w:hAnsi="Garamond" w:cstheme="majorHAnsi"/>
          <w:b/>
        </w:rPr>
        <w:t>Member, Comprehensive Exam Committee</w:t>
      </w:r>
      <w:r>
        <w:rPr>
          <w:rFonts w:ascii="Garamond" w:hAnsi="Garamond" w:cstheme="majorHAnsi"/>
          <w:b/>
        </w:rPr>
        <w:tab/>
      </w:r>
      <w:r>
        <w:rPr>
          <w:rFonts w:ascii="Garamond" w:hAnsi="Garamond" w:cstheme="majorHAnsi"/>
          <w:bCs/>
        </w:rPr>
        <w:t>Spring 2025 – Present</w:t>
      </w:r>
    </w:p>
    <w:p w14:paraId="32599882" w14:textId="77777777" w:rsidR="009675A3" w:rsidRDefault="009675A3" w:rsidP="009675A3">
      <w:pPr>
        <w:tabs>
          <w:tab w:val="right" w:pos="8640"/>
        </w:tabs>
        <w:ind w:right="360"/>
        <w:rPr>
          <w:rFonts w:ascii="Garamond" w:hAnsi="Garamond" w:cstheme="majorHAnsi"/>
          <w:bCs/>
        </w:rPr>
      </w:pPr>
      <w:r>
        <w:rPr>
          <w:rFonts w:ascii="Garamond" w:hAnsi="Garamond" w:cstheme="majorHAnsi"/>
          <w:bCs/>
        </w:rPr>
        <w:t>Jess Burnham, Department of Sociology, Michigan State University</w:t>
      </w:r>
    </w:p>
    <w:p w14:paraId="3B9DD6AC" w14:textId="77777777" w:rsidR="009675A3" w:rsidRDefault="009675A3" w:rsidP="00ED0810">
      <w:pPr>
        <w:tabs>
          <w:tab w:val="right" w:pos="8640"/>
        </w:tabs>
        <w:ind w:right="360"/>
        <w:rPr>
          <w:rFonts w:ascii="Garamond" w:hAnsi="Garamond" w:cstheme="majorHAnsi"/>
          <w:b/>
        </w:rPr>
      </w:pPr>
    </w:p>
    <w:p w14:paraId="1A4F6D3B" w14:textId="5BF4062D" w:rsidR="00ED0810" w:rsidRDefault="00ED0810" w:rsidP="00ED0810">
      <w:pPr>
        <w:tabs>
          <w:tab w:val="right" w:pos="8640"/>
        </w:tabs>
        <w:ind w:right="360"/>
        <w:rPr>
          <w:rFonts w:ascii="Garamond" w:hAnsi="Garamond" w:cstheme="majorHAnsi"/>
          <w:b/>
        </w:rPr>
      </w:pPr>
      <w:r>
        <w:rPr>
          <w:rFonts w:ascii="Garamond" w:hAnsi="Garamond" w:cstheme="majorHAnsi"/>
          <w:b/>
        </w:rPr>
        <w:t>Research Mentor</w:t>
      </w:r>
      <w:r>
        <w:rPr>
          <w:rFonts w:ascii="Garamond" w:hAnsi="Garamond" w:cstheme="majorHAnsi"/>
          <w:b/>
        </w:rPr>
        <w:tab/>
      </w:r>
      <w:r w:rsidRPr="00C24960">
        <w:rPr>
          <w:rFonts w:ascii="Garamond" w:hAnsi="Garamond" w:cstheme="majorHAnsi"/>
          <w:bCs/>
        </w:rPr>
        <w:t>Fall 2024</w:t>
      </w:r>
      <w:r>
        <w:rPr>
          <w:rFonts w:ascii="Garamond" w:hAnsi="Garamond" w:cstheme="majorHAnsi"/>
          <w:bCs/>
        </w:rPr>
        <w:t xml:space="preserve"> – Present</w:t>
      </w:r>
    </w:p>
    <w:p w14:paraId="741E3477" w14:textId="77777777" w:rsidR="00ED0810" w:rsidRDefault="00ED0810" w:rsidP="00ED0810">
      <w:pPr>
        <w:tabs>
          <w:tab w:val="right" w:pos="8640"/>
        </w:tabs>
        <w:ind w:right="360"/>
        <w:rPr>
          <w:rFonts w:ascii="Garamond" w:hAnsi="Garamond" w:cstheme="majorHAnsi"/>
          <w:bCs/>
        </w:rPr>
      </w:pPr>
      <w:r>
        <w:rPr>
          <w:rFonts w:ascii="Garamond" w:hAnsi="Garamond" w:cstheme="majorHAnsi"/>
          <w:bCs/>
        </w:rPr>
        <w:t>Sullivan Whiting (undergraduate research assistant)</w:t>
      </w:r>
    </w:p>
    <w:p w14:paraId="533E964A" w14:textId="2439073B" w:rsidR="00432A22" w:rsidRPr="00432A22" w:rsidRDefault="00432A22" w:rsidP="00432A22">
      <w:pPr>
        <w:tabs>
          <w:tab w:val="right" w:pos="8640"/>
        </w:tabs>
        <w:ind w:right="360"/>
        <w:rPr>
          <w:rFonts w:ascii="Garamond" w:hAnsi="Garamond" w:cstheme="majorHAnsi"/>
          <w:bCs/>
        </w:rPr>
      </w:pPr>
      <w:r w:rsidRPr="00432A22">
        <w:rPr>
          <w:rFonts w:ascii="Garamond" w:hAnsi="Garamond" w:cstheme="majorHAnsi"/>
          <w:bCs/>
        </w:rPr>
        <w:t>“</w:t>
      </w:r>
      <w:r w:rsidRPr="00432A22">
        <w:rPr>
          <w:rFonts w:ascii="Garamond" w:hAnsi="Garamond"/>
          <w:color w:val="212121"/>
        </w:rPr>
        <w:t>Community-Building among Transgender &amp; Gender-Diverse Medical Students &amp; Residents”</w:t>
      </w:r>
      <w:r>
        <w:rPr>
          <w:rFonts w:ascii="Garamond" w:hAnsi="Garamond"/>
          <w:color w:val="212121"/>
        </w:rPr>
        <w:t xml:space="preserve"> (UURAF 2025 Recipient: First Place Award in Sociology)</w:t>
      </w:r>
    </w:p>
    <w:p w14:paraId="4CA22DBA" w14:textId="77777777" w:rsidR="00ED0810" w:rsidRDefault="00ED0810" w:rsidP="007E2BB9">
      <w:pPr>
        <w:tabs>
          <w:tab w:val="right" w:pos="8640"/>
        </w:tabs>
        <w:ind w:right="360"/>
        <w:rPr>
          <w:rFonts w:ascii="Garamond" w:hAnsi="Garamond" w:cstheme="majorHAnsi"/>
          <w:b/>
        </w:rPr>
      </w:pPr>
    </w:p>
    <w:p w14:paraId="1E80B65E" w14:textId="45CFB6BC" w:rsidR="009A7451" w:rsidRDefault="009A7451" w:rsidP="007E2BB9">
      <w:pPr>
        <w:tabs>
          <w:tab w:val="right" w:pos="8640"/>
        </w:tabs>
        <w:ind w:right="360"/>
        <w:rPr>
          <w:rFonts w:ascii="Garamond" w:hAnsi="Garamond" w:cstheme="majorHAnsi"/>
          <w:bCs/>
        </w:rPr>
      </w:pPr>
      <w:r>
        <w:rPr>
          <w:rFonts w:ascii="Garamond" w:hAnsi="Garamond" w:cstheme="majorHAnsi"/>
          <w:b/>
        </w:rPr>
        <w:t>Faculty Mentor</w:t>
      </w:r>
      <w:r>
        <w:rPr>
          <w:rFonts w:ascii="Garamond" w:hAnsi="Garamond" w:cstheme="majorHAnsi"/>
          <w:b/>
        </w:rPr>
        <w:tab/>
      </w:r>
      <w:r w:rsidRPr="009A7451">
        <w:rPr>
          <w:rFonts w:ascii="Garamond" w:hAnsi="Garamond" w:cstheme="majorHAnsi"/>
          <w:bCs/>
        </w:rPr>
        <w:t>Fall 2024</w:t>
      </w:r>
    </w:p>
    <w:p w14:paraId="6583E3C2" w14:textId="163884A4" w:rsidR="009A7451" w:rsidRPr="009A7451" w:rsidRDefault="009A7451" w:rsidP="007E2BB9">
      <w:pPr>
        <w:tabs>
          <w:tab w:val="right" w:pos="8640"/>
        </w:tabs>
        <w:ind w:right="360"/>
        <w:rPr>
          <w:rFonts w:ascii="Garamond" w:hAnsi="Garamond" w:cstheme="majorHAnsi"/>
          <w:bCs/>
        </w:rPr>
      </w:pPr>
      <w:r w:rsidRPr="009A7451">
        <w:rPr>
          <w:rFonts w:ascii="Garamond" w:hAnsi="Garamond" w:cstheme="majorHAnsi"/>
          <w:bCs/>
        </w:rPr>
        <w:t>Eri</w:t>
      </w:r>
      <w:r>
        <w:rPr>
          <w:rFonts w:ascii="Garamond" w:hAnsi="Garamond" w:cstheme="majorHAnsi"/>
          <w:bCs/>
        </w:rPr>
        <w:t>ca Holt, LBC</w:t>
      </w:r>
    </w:p>
    <w:p w14:paraId="607000DF" w14:textId="77777777" w:rsidR="00C24960" w:rsidRDefault="00C24960" w:rsidP="007E2BB9">
      <w:pPr>
        <w:tabs>
          <w:tab w:val="right" w:pos="8640"/>
        </w:tabs>
        <w:ind w:right="360"/>
        <w:rPr>
          <w:rFonts w:ascii="Garamond" w:hAnsi="Garamond" w:cstheme="majorHAnsi"/>
          <w:b/>
        </w:rPr>
      </w:pPr>
    </w:p>
    <w:p w14:paraId="575154C7" w14:textId="112FB1C7" w:rsidR="00C24960" w:rsidRDefault="00C24960" w:rsidP="007E2BB9">
      <w:pPr>
        <w:tabs>
          <w:tab w:val="right" w:pos="8640"/>
        </w:tabs>
        <w:ind w:right="360"/>
        <w:rPr>
          <w:rFonts w:ascii="Garamond" w:hAnsi="Garamond" w:cstheme="majorHAnsi"/>
          <w:b/>
        </w:rPr>
      </w:pPr>
      <w:r>
        <w:rPr>
          <w:rFonts w:ascii="Garamond" w:hAnsi="Garamond" w:cstheme="majorHAnsi"/>
          <w:b/>
        </w:rPr>
        <w:t>Member, Qualifying Paper Committee</w:t>
      </w:r>
      <w:r>
        <w:rPr>
          <w:rFonts w:ascii="Garamond" w:hAnsi="Garamond" w:cstheme="majorHAnsi"/>
          <w:b/>
        </w:rPr>
        <w:tab/>
      </w:r>
      <w:r w:rsidRPr="00C24960">
        <w:rPr>
          <w:rFonts w:ascii="Garamond" w:hAnsi="Garamond" w:cstheme="majorHAnsi"/>
          <w:bCs/>
        </w:rPr>
        <w:t>Fall 2024</w:t>
      </w:r>
    </w:p>
    <w:p w14:paraId="7C89B254" w14:textId="77777777" w:rsidR="00C24960" w:rsidRDefault="00C24960" w:rsidP="007E2BB9">
      <w:pPr>
        <w:tabs>
          <w:tab w:val="right" w:pos="8640"/>
        </w:tabs>
        <w:ind w:right="360"/>
        <w:rPr>
          <w:rFonts w:ascii="Garamond" w:hAnsi="Garamond" w:cstheme="majorHAnsi"/>
          <w:bCs/>
        </w:rPr>
      </w:pPr>
      <w:r>
        <w:rPr>
          <w:rFonts w:ascii="Garamond" w:hAnsi="Garamond" w:cstheme="majorHAnsi"/>
          <w:bCs/>
        </w:rPr>
        <w:t>Jess Burnham, Department of Sociology, Michigan State University</w:t>
      </w:r>
    </w:p>
    <w:p w14:paraId="25EE2132" w14:textId="170EE802" w:rsidR="00C24960" w:rsidRDefault="00C24960" w:rsidP="007E2BB9">
      <w:pPr>
        <w:tabs>
          <w:tab w:val="right" w:pos="8640"/>
        </w:tabs>
        <w:ind w:right="360"/>
        <w:rPr>
          <w:rFonts w:ascii="Garamond" w:hAnsi="Garamond" w:cstheme="majorHAnsi"/>
          <w:b/>
        </w:rPr>
      </w:pPr>
      <w:r>
        <w:rPr>
          <w:rFonts w:ascii="Garamond" w:hAnsi="Garamond" w:cstheme="majorHAnsi"/>
          <w:bCs/>
        </w:rPr>
        <w:t>“Expansivity and Flux: Constructing Personal Gender in the U.S. Gender Order”</w:t>
      </w:r>
      <w:r>
        <w:rPr>
          <w:rFonts w:ascii="Garamond" w:hAnsi="Garamond" w:cstheme="majorHAnsi"/>
          <w:b/>
        </w:rPr>
        <w:tab/>
      </w:r>
    </w:p>
    <w:p w14:paraId="4351765B" w14:textId="77777777" w:rsidR="00C24960" w:rsidRDefault="00C24960" w:rsidP="007E2BB9">
      <w:pPr>
        <w:tabs>
          <w:tab w:val="right" w:pos="8640"/>
        </w:tabs>
        <w:ind w:right="360"/>
        <w:rPr>
          <w:rFonts w:ascii="Garamond" w:hAnsi="Garamond" w:cstheme="majorHAnsi"/>
          <w:b/>
        </w:rPr>
      </w:pPr>
    </w:p>
    <w:p w14:paraId="74CEBC11" w14:textId="43DE5436" w:rsidR="00D368E7" w:rsidRPr="00AF6AAC" w:rsidRDefault="00BE7E33" w:rsidP="007E2BB9">
      <w:pPr>
        <w:tabs>
          <w:tab w:val="right" w:pos="8640"/>
        </w:tabs>
        <w:ind w:right="360"/>
        <w:rPr>
          <w:rFonts w:ascii="Garamond" w:hAnsi="Garamond" w:cstheme="majorHAnsi"/>
          <w:bCs/>
        </w:rPr>
      </w:pPr>
      <w:r w:rsidRPr="00D368E7">
        <w:rPr>
          <w:rFonts w:ascii="Garamond" w:hAnsi="Garamond" w:cstheme="majorHAnsi"/>
          <w:b/>
        </w:rPr>
        <w:t xml:space="preserve">Research </w:t>
      </w:r>
      <w:r w:rsidR="00D368E7" w:rsidRPr="00D368E7">
        <w:rPr>
          <w:rFonts w:ascii="Garamond" w:hAnsi="Garamond" w:cstheme="majorHAnsi"/>
          <w:b/>
        </w:rPr>
        <w:t>Mentor, Undergraduate Research Fellowship</w:t>
      </w:r>
      <w:r w:rsidR="00AF6AAC">
        <w:rPr>
          <w:rFonts w:ascii="Garamond" w:hAnsi="Garamond" w:cstheme="majorHAnsi"/>
          <w:b/>
        </w:rPr>
        <w:tab/>
      </w:r>
      <w:r w:rsidR="00AF6AAC" w:rsidRPr="00D368E7">
        <w:rPr>
          <w:rFonts w:ascii="Garamond" w:hAnsi="Garamond" w:cstheme="majorHAnsi"/>
          <w:bCs/>
        </w:rPr>
        <w:t>Spring 2024</w:t>
      </w:r>
    </w:p>
    <w:p w14:paraId="116EB905" w14:textId="092F956C" w:rsidR="00D368E7" w:rsidRPr="00D368E7" w:rsidRDefault="00D368E7" w:rsidP="007E2BB9">
      <w:pPr>
        <w:tabs>
          <w:tab w:val="right" w:pos="8640"/>
        </w:tabs>
        <w:ind w:right="360"/>
        <w:rPr>
          <w:rFonts w:ascii="Garamond" w:hAnsi="Garamond" w:cstheme="majorHAnsi"/>
          <w:bCs/>
        </w:rPr>
      </w:pPr>
      <w:r w:rsidRPr="00D368E7">
        <w:rPr>
          <w:rFonts w:ascii="Garamond" w:hAnsi="Garamond" w:cstheme="majorHAnsi"/>
          <w:bCs/>
        </w:rPr>
        <w:t>Lyman Briggs College, Michigan State University</w:t>
      </w:r>
    </w:p>
    <w:p w14:paraId="3700D710" w14:textId="533D8BF0" w:rsidR="00BE7E33" w:rsidRPr="00D368E7" w:rsidRDefault="00D368E7" w:rsidP="007E2BB9">
      <w:pPr>
        <w:tabs>
          <w:tab w:val="right" w:pos="8640"/>
        </w:tabs>
        <w:ind w:right="360"/>
        <w:rPr>
          <w:rFonts w:ascii="Garamond" w:hAnsi="Garamond" w:cstheme="majorHAnsi"/>
          <w:bCs/>
        </w:rPr>
      </w:pPr>
      <w:r w:rsidRPr="00D368E7">
        <w:rPr>
          <w:rFonts w:ascii="Garamond" w:hAnsi="Garamond" w:cstheme="majorHAnsi"/>
          <w:bCs/>
        </w:rPr>
        <w:t>“Perspectives of</w:t>
      </w:r>
      <w:r w:rsidRPr="00D368E7">
        <w:rPr>
          <w:rFonts w:ascii="Garamond" w:hAnsi="Garamond" w:cstheme="majorHAnsi"/>
          <w:b/>
        </w:rPr>
        <w:t xml:space="preserve"> </w:t>
      </w:r>
      <w:r w:rsidR="00C24960">
        <w:rPr>
          <w:rFonts w:ascii="Garamond" w:hAnsi="Garamond" w:cstheme="majorHAnsi"/>
          <w:bCs/>
        </w:rPr>
        <w:t>T</w:t>
      </w:r>
      <w:r w:rsidRPr="00D368E7">
        <w:rPr>
          <w:rFonts w:ascii="Garamond" w:hAnsi="Garamond" w:cstheme="majorHAnsi"/>
          <w:bCs/>
        </w:rPr>
        <w:t xml:space="preserve">rans </w:t>
      </w:r>
      <w:r w:rsidR="00C24960">
        <w:rPr>
          <w:rFonts w:ascii="Garamond" w:hAnsi="Garamond" w:cstheme="majorHAnsi"/>
          <w:bCs/>
        </w:rPr>
        <w:t>A</w:t>
      </w:r>
      <w:r w:rsidRPr="00D368E7">
        <w:rPr>
          <w:rFonts w:ascii="Garamond" w:hAnsi="Garamond" w:cstheme="majorHAnsi"/>
          <w:bCs/>
        </w:rPr>
        <w:t xml:space="preserve">llyship in </w:t>
      </w:r>
      <w:r w:rsidR="00C24960">
        <w:rPr>
          <w:rFonts w:ascii="Garamond" w:hAnsi="Garamond" w:cstheme="majorHAnsi"/>
          <w:bCs/>
        </w:rPr>
        <w:t>M</w:t>
      </w:r>
      <w:r w:rsidRPr="00D368E7">
        <w:rPr>
          <w:rFonts w:ascii="Garamond" w:hAnsi="Garamond" w:cstheme="majorHAnsi"/>
          <w:bCs/>
        </w:rPr>
        <w:t xml:space="preserve">edical </w:t>
      </w:r>
      <w:r w:rsidR="00C24960">
        <w:rPr>
          <w:rFonts w:ascii="Garamond" w:hAnsi="Garamond" w:cstheme="majorHAnsi"/>
          <w:bCs/>
        </w:rPr>
        <w:t>E</w:t>
      </w:r>
      <w:r w:rsidRPr="00D368E7">
        <w:rPr>
          <w:rFonts w:ascii="Garamond" w:hAnsi="Garamond" w:cstheme="majorHAnsi"/>
          <w:bCs/>
        </w:rPr>
        <w:t>ducation”</w:t>
      </w:r>
      <w:r w:rsidR="00BE7E33" w:rsidRPr="00D368E7">
        <w:rPr>
          <w:rFonts w:ascii="Garamond" w:hAnsi="Garamond" w:cstheme="majorHAnsi"/>
          <w:b/>
        </w:rPr>
        <w:tab/>
      </w:r>
    </w:p>
    <w:p w14:paraId="3F5115E4" w14:textId="57EE1230" w:rsidR="00BE7E33" w:rsidRPr="00D368E7" w:rsidRDefault="00D368E7" w:rsidP="007E2BB9">
      <w:pPr>
        <w:tabs>
          <w:tab w:val="right" w:pos="8640"/>
        </w:tabs>
        <w:ind w:right="360"/>
        <w:rPr>
          <w:rFonts w:ascii="Garamond" w:hAnsi="Garamond" w:cstheme="majorHAnsi"/>
          <w:bCs/>
        </w:rPr>
      </w:pPr>
      <w:r w:rsidRPr="00D368E7">
        <w:rPr>
          <w:rFonts w:ascii="Garamond" w:hAnsi="Garamond" w:cstheme="majorHAnsi"/>
          <w:bCs/>
        </w:rPr>
        <w:t xml:space="preserve">Mentee: </w:t>
      </w:r>
      <w:r w:rsidR="00BE7E33" w:rsidRPr="00D368E7">
        <w:rPr>
          <w:rFonts w:ascii="Garamond" w:hAnsi="Garamond" w:cstheme="majorHAnsi"/>
          <w:bCs/>
        </w:rPr>
        <w:t>Sullivan Whiting</w:t>
      </w:r>
    </w:p>
    <w:p w14:paraId="6814C55E" w14:textId="77777777" w:rsidR="00BE7E33" w:rsidRPr="00D368E7" w:rsidRDefault="00BE7E33" w:rsidP="007E2BB9">
      <w:pPr>
        <w:tabs>
          <w:tab w:val="right" w:pos="8640"/>
        </w:tabs>
        <w:ind w:right="360"/>
        <w:rPr>
          <w:rFonts w:ascii="Garamond" w:hAnsi="Garamond" w:cstheme="majorHAnsi"/>
          <w:b/>
        </w:rPr>
      </w:pPr>
    </w:p>
    <w:p w14:paraId="18FB4D09" w14:textId="354835AC" w:rsidR="00D368E7" w:rsidRPr="00D368E7" w:rsidRDefault="00D368E7" w:rsidP="0040710B">
      <w:pPr>
        <w:tabs>
          <w:tab w:val="right" w:pos="8640"/>
        </w:tabs>
        <w:ind w:right="360"/>
        <w:rPr>
          <w:rFonts w:ascii="Garamond" w:hAnsi="Garamond" w:cstheme="majorHAnsi"/>
          <w:bCs/>
        </w:rPr>
      </w:pPr>
      <w:r w:rsidRPr="00D368E7">
        <w:rPr>
          <w:rFonts w:ascii="Garamond" w:hAnsi="Garamond" w:cstheme="majorHAnsi"/>
          <w:b/>
        </w:rPr>
        <w:t>Research Mentor, Undergraduate Research Fellowship</w:t>
      </w:r>
      <w:r w:rsidRPr="00D368E7">
        <w:rPr>
          <w:rFonts w:ascii="Garamond" w:hAnsi="Garamond" w:cstheme="majorHAnsi"/>
          <w:bCs/>
        </w:rPr>
        <w:t xml:space="preserve"> </w:t>
      </w:r>
      <w:r w:rsidR="00AF6AAC">
        <w:rPr>
          <w:rFonts w:ascii="Garamond" w:hAnsi="Garamond" w:cstheme="majorHAnsi"/>
          <w:bCs/>
        </w:rPr>
        <w:tab/>
      </w:r>
      <w:r w:rsidR="00AF6AAC" w:rsidRPr="00D368E7">
        <w:rPr>
          <w:rFonts w:ascii="Garamond" w:hAnsi="Garamond" w:cstheme="majorHAnsi"/>
          <w:bCs/>
        </w:rPr>
        <w:t>Spring 2023</w:t>
      </w:r>
    </w:p>
    <w:p w14:paraId="6868CF42" w14:textId="77777777" w:rsidR="00D368E7" w:rsidRPr="00D368E7" w:rsidRDefault="00D368E7" w:rsidP="00D368E7">
      <w:pPr>
        <w:tabs>
          <w:tab w:val="right" w:pos="8640"/>
        </w:tabs>
        <w:ind w:right="360"/>
        <w:rPr>
          <w:rFonts w:ascii="Garamond" w:hAnsi="Garamond" w:cstheme="majorHAnsi"/>
          <w:bCs/>
        </w:rPr>
      </w:pPr>
      <w:r w:rsidRPr="00D368E7">
        <w:rPr>
          <w:rFonts w:ascii="Garamond" w:hAnsi="Garamond" w:cstheme="majorHAnsi"/>
          <w:bCs/>
        </w:rPr>
        <w:t>Lyman Briggs College, Michigan State University</w:t>
      </w:r>
    </w:p>
    <w:p w14:paraId="7F1D16D1" w14:textId="569C79AD" w:rsidR="00D368E7" w:rsidRPr="00D368E7" w:rsidRDefault="00D368E7" w:rsidP="00D368E7">
      <w:pPr>
        <w:tabs>
          <w:tab w:val="right" w:pos="8640"/>
        </w:tabs>
        <w:ind w:right="360"/>
        <w:rPr>
          <w:rFonts w:ascii="Garamond" w:hAnsi="Garamond" w:cstheme="majorHAnsi"/>
          <w:bCs/>
        </w:rPr>
      </w:pPr>
      <w:r w:rsidRPr="00D368E7">
        <w:rPr>
          <w:rFonts w:ascii="Garamond" w:hAnsi="Garamond"/>
          <w:color w:val="212121"/>
        </w:rPr>
        <w:t>“Trans and Nonbinary Student Navigation of Pre/Medical Education”</w:t>
      </w:r>
    </w:p>
    <w:p w14:paraId="37545C19" w14:textId="709C46D7" w:rsidR="0040710B" w:rsidRDefault="00D368E7" w:rsidP="0040710B">
      <w:pPr>
        <w:tabs>
          <w:tab w:val="right" w:pos="8640"/>
        </w:tabs>
        <w:ind w:right="360"/>
        <w:rPr>
          <w:rFonts w:ascii="Garamond" w:hAnsi="Garamond" w:cstheme="majorHAnsi"/>
          <w:bCs/>
        </w:rPr>
      </w:pPr>
      <w:r w:rsidRPr="00D368E7">
        <w:rPr>
          <w:rFonts w:ascii="Garamond" w:hAnsi="Garamond" w:cstheme="majorHAnsi"/>
          <w:bCs/>
        </w:rPr>
        <w:t xml:space="preserve">Mentees: </w:t>
      </w:r>
      <w:r w:rsidR="0040710B" w:rsidRPr="00D368E7">
        <w:rPr>
          <w:rFonts w:ascii="Garamond" w:hAnsi="Garamond" w:cstheme="majorHAnsi"/>
          <w:bCs/>
        </w:rPr>
        <w:t>Frank Dolecki, Jr., Greg Mitchell</w:t>
      </w:r>
      <w:r w:rsidR="0040710B" w:rsidRPr="00D368E7">
        <w:rPr>
          <w:rFonts w:ascii="Garamond" w:hAnsi="Garamond" w:cstheme="majorHAnsi"/>
          <w:bCs/>
        </w:rPr>
        <w:tab/>
      </w:r>
    </w:p>
    <w:p w14:paraId="70777F0E" w14:textId="77777777" w:rsidR="00D368E7" w:rsidRDefault="00D368E7" w:rsidP="0040710B">
      <w:pPr>
        <w:tabs>
          <w:tab w:val="right" w:pos="8640"/>
        </w:tabs>
        <w:ind w:right="360"/>
        <w:rPr>
          <w:rFonts w:ascii="Garamond" w:hAnsi="Garamond" w:cstheme="majorHAnsi"/>
          <w:bCs/>
        </w:rPr>
      </w:pPr>
    </w:p>
    <w:p w14:paraId="70FD2160" w14:textId="675739CB" w:rsidR="00D368E7" w:rsidRPr="00D368E7" w:rsidRDefault="00D368E7" w:rsidP="0040710B">
      <w:pPr>
        <w:tabs>
          <w:tab w:val="right" w:pos="8640"/>
        </w:tabs>
        <w:ind w:right="360"/>
        <w:rPr>
          <w:rFonts w:ascii="Garamond" w:hAnsi="Garamond" w:cstheme="majorHAnsi"/>
          <w:b/>
        </w:rPr>
      </w:pPr>
      <w:r w:rsidRPr="00D368E7">
        <w:rPr>
          <w:rFonts w:ascii="Garamond" w:hAnsi="Garamond" w:cstheme="majorHAnsi"/>
          <w:b/>
        </w:rPr>
        <w:t>Supervisor/Mentor for Graduate Student Instructors</w:t>
      </w:r>
      <w:r w:rsidR="00AF6AAC">
        <w:rPr>
          <w:rFonts w:ascii="Garamond" w:hAnsi="Garamond" w:cstheme="majorHAnsi"/>
          <w:b/>
        </w:rPr>
        <w:tab/>
      </w:r>
      <w:r w:rsidR="00AF6AAC">
        <w:rPr>
          <w:rFonts w:ascii="Garamond" w:hAnsi="Garamond" w:cstheme="majorHAnsi"/>
          <w:bCs/>
        </w:rPr>
        <w:t>2019-2022</w:t>
      </w:r>
    </w:p>
    <w:p w14:paraId="5B7BA394" w14:textId="5E6D3A9C" w:rsidR="00D368E7" w:rsidRDefault="00D368E7" w:rsidP="0040710B">
      <w:pPr>
        <w:tabs>
          <w:tab w:val="right" w:pos="8640"/>
        </w:tabs>
        <w:ind w:right="360"/>
        <w:rPr>
          <w:rFonts w:ascii="Garamond" w:hAnsi="Garamond" w:cstheme="majorHAnsi"/>
          <w:bCs/>
        </w:rPr>
      </w:pPr>
      <w:r>
        <w:rPr>
          <w:rFonts w:ascii="Garamond" w:hAnsi="Garamond" w:cstheme="majorHAnsi"/>
          <w:bCs/>
        </w:rPr>
        <w:t>Department of Sociology, University of Michigan</w:t>
      </w:r>
      <w:r>
        <w:rPr>
          <w:rFonts w:ascii="Garamond" w:hAnsi="Garamond" w:cstheme="majorHAnsi"/>
          <w:bCs/>
        </w:rPr>
        <w:tab/>
      </w:r>
    </w:p>
    <w:p w14:paraId="60980817" w14:textId="77777777" w:rsidR="00D368E7" w:rsidRDefault="00D368E7" w:rsidP="0040710B">
      <w:pPr>
        <w:tabs>
          <w:tab w:val="right" w:pos="8640"/>
        </w:tabs>
        <w:ind w:right="360"/>
        <w:rPr>
          <w:rFonts w:ascii="Garamond" w:hAnsi="Garamond" w:cstheme="majorHAnsi"/>
          <w:bCs/>
        </w:rPr>
      </w:pPr>
    </w:p>
    <w:p w14:paraId="71740019" w14:textId="0A34ACEE" w:rsidR="00D368E7" w:rsidRPr="00D368E7" w:rsidRDefault="00D368E7" w:rsidP="00D368E7">
      <w:pPr>
        <w:pStyle w:val="Heading1"/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</w:rPr>
        <w:t>Relevant Professional Experience</w:t>
      </w:r>
    </w:p>
    <w:p w14:paraId="36E50B7F" w14:textId="77777777" w:rsidR="00925F54" w:rsidRPr="00D368E7" w:rsidRDefault="00925F54" w:rsidP="007E2BB9">
      <w:pPr>
        <w:tabs>
          <w:tab w:val="right" w:pos="8640"/>
        </w:tabs>
        <w:ind w:right="360"/>
        <w:rPr>
          <w:rFonts w:ascii="Garamond" w:hAnsi="Garamond" w:cstheme="majorHAnsi"/>
          <w:b/>
        </w:rPr>
      </w:pPr>
    </w:p>
    <w:p w14:paraId="07CFAC40" w14:textId="77777777" w:rsidR="0041239A" w:rsidRPr="00D368E7" w:rsidRDefault="0041239A" w:rsidP="0041239A">
      <w:pPr>
        <w:tabs>
          <w:tab w:val="right" w:pos="8640"/>
        </w:tabs>
        <w:ind w:right="360"/>
        <w:rPr>
          <w:rFonts w:ascii="Garamond" w:hAnsi="Garamond" w:cstheme="majorHAnsi"/>
          <w:bCs/>
        </w:rPr>
      </w:pPr>
      <w:r w:rsidRPr="00D368E7">
        <w:rPr>
          <w:rFonts w:ascii="Garamond" w:hAnsi="Garamond" w:cstheme="majorHAnsi"/>
          <w:b/>
        </w:rPr>
        <w:t>Adolescent Reproductive Health Counselor/Sexuality Educator</w:t>
      </w:r>
      <w:r w:rsidRPr="00D368E7">
        <w:rPr>
          <w:rFonts w:ascii="Garamond" w:hAnsi="Garamond" w:cstheme="majorHAnsi"/>
          <w:b/>
        </w:rPr>
        <w:tab/>
      </w:r>
      <w:r>
        <w:rPr>
          <w:rFonts w:ascii="Garamond" w:hAnsi="Garamond" w:cstheme="majorHAnsi"/>
          <w:bCs/>
        </w:rPr>
        <w:t>2009-2016</w:t>
      </w:r>
    </w:p>
    <w:p w14:paraId="450FBC3C" w14:textId="77777777" w:rsidR="0041239A" w:rsidRPr="00D368E7" w:rsidRDefault="0041239A" w:rsidP="0041239A">
      <w:pPr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</w:rPr>
        <w:t>ARC: Adolescent Resource Center, Wilmington, Delaware</w:t>
      </w:r>
    </w:p>
    <w:p w14:paraId="4D32FE38" w14:textId="77777777" w:rsidR="0041239A" w:rsidRDefault="0041239A" w:rsidP="00D368E7">
      <w:pPr>
        <w:tabs>
          <w:tab w:val="right" w:pos="8640"/>
        </w:tabs>
        <w:ind w:right="360"/>
        <w:rPr>
          <w:rFonts w:ascii="Garamond" w:hAnsi="Garamond" w:cstheme="majorHAnsi"/>
          <w:b/>
        </w:rPr>
      </w:pPr>
    </w:p>
    <w:p w14:paraId="3E5AB6ED" w14:textId="07B5315A" w:rsidR="00D368E7" w:rsidRPr="00D368E7" w:rsidRDefault="00D368E7" w:rsidP="00D368E7">
      <w:pPr>
        <w:tabs>
          <w:tab w:val="right" w:pos="8640"/>
        </w:tabs>
        <w:ind w:right="360"/>
        <w:rPr>
          <w:rFonts w:ascii="Garamond" w:hAnsi="Garamond" w:cstheme="majorHAnsi"/>
          <w:bCs/>
        </w:rPr>
      </w:pPr>
      <w:r w:rsidRPr="00D368E7">
        <w:rPr>
          <w:rFonts w:ascii="Garamond" w:hAnsi="Garamond" w:cstheme="majorHAnsi"/>
          <w:b/>
        </w:rPr>
        <w:t>New Student Orientation Advisor</w:t>
      </w:r>
      <w:r>
        <w:rPr>
          <w:rFonts w:ascii="Garamond" w:hAnsi="Garamond" w:cstheme="majorHAnsi"/>
          <w:bCs/>
        </w:rPr>
        <w:tab/>
        <w:t>2015</w:t>
      </w:r>
    </w:p>
    <w:p w14:paraId="50D12166" w14:textId="67EFE41A" w:rsidR="00A60E58" w:rsidRDefault="00F06F25" w:rsidP="007E2BB9">
      <w:pPr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</w:rPr>
        <w:t>College of Arts and Sciences, University of Delaware, Newark, Delaware</w:t>
      </w:r>
    </w:p>
    <w:p w14:paraId="093678E0" w14:textId="77777777" w:rsidR="00C92215" w:rsidRPr="00D368E7" w:rsidRDefault="00C92215" w:rsidP="007E2BB9">
      <w:pPr>
        <w:tabs>
          <w:tab w:val="right" w:pos="8640"/>
        </w:tabs>
        <w:ind w:right="360"/>
        <w:rPr>
          <w:rFonts w:ascii="Garamond" w:hAnsi="Garamond" w:cstheme="majorHAnsi"/>
          <w:b/>
        </w:rPr>
      </w:pPr>
    </w:p>
    <w:p w14:paraId="01FB2EE2" w14:textId="5D7D07E7" w:rsidR="00A60E58" w:rsidRPr="00D368E7" w:rsidRDefault="00D368E7" w:rsidP="007E2BB9">
      <w:pPr>
        <w:tabs>
          <w:tab w:val="right" w:pos="8640"/>
        </w:tabs>
        <w:ind w:right="360"/>
        <w:rPr>
          <w:rFonts w:ascii="Garamond" w:hAnsi="Garamond" w:cstheme="majorHAnsi"/>
          <w:bCs/>
        </w:rPr>
      </w:pPr>
      <w:r w:rsidRPr="00D368E7">
        <w:rPr>
          <w:rFonts w:ascii="Garamond" w:hAnsi="Garamond" w:cstheme="majorHAnsi"/>
          <w:b/>
        </w:rPr>
        <w:t>Supports Coordinator</w:t>
      </w:r>
      <w:r w:rsidRPr="00D368E7">
        <w:rPr>
          <w:rFonts w:ascii="Garamond" w:hAnsi="Garamond" w:cstheme="majorHAnsi"/>
          <w:b/>
        </w:rPr>
        <w:tab/>
      </w:r>
      <w:r>
        <w:rPr>
          <w:rFonts w:ascii="Garamond" w:hAnsi="Garamond" w:cstheme="majorHAnsi"/>
          <w:bCs/>
        </w:rPr>
        <w:t>2010-2013</w:t>
      </w:r>
    </w:p>
    <w:p w14:paraId="7D6A6544" w14:textId="09FA7A83" w:rsidR="00886095" w:rsidRPr="00D368E7" w:rsidRDefault="00A60E58" w:rsidP="007E2BB9">
      <w:pPr>
        <w:ind w:right="360"/>
        <w:rPr>
          <w:rFonts w:ascii="Garamond" w:hAnsi="Garamond" w:cstheme="majorHAnsi"/>
        </w:rPr>
      </w:pPr>
      <w:r w:rsidRPr="00D368E7">
        <w:rPr>
          <w:rFonts w:ascii="Garamond" w:hAnsi="Garamond" w:cstheme="majorHAnsi"/>
        </w:rPr>
        <w:lastRenderedPageBreak/>
        <w:t xml:space="preserve">Chester County Department of </w:t>
      </w:r>
      <w:r w:rsidR="00A10D5A" w:rsidRPr="00D368E7">
        <w:rPr>
          <w:rFonts w:ascii="Garamond" w:hAnsi="Garamond" w:cstheme="majorHAnsi"/>
        </w:rPr>
        <w:t xml:space="preserve">Mental Health and </w:t>
      </w:r>
      <w:r w:rsidRPr="00D368E7">
        <w:rPr>
          <w:rFonts w:ascii="Garamond" w:hAnsi="Garamond" w:cstheme="majorHAnsi"/>
        </w:rPr>
        <w:t>Intellectual and Developmental Disabilities, West Chester, Pennsylvania</w:t>
      </w:r>
    </w:p>
    <w:sectPr w:rsidR="00886095" w:rsidRPr="00D368E7" w:rsidSect="00A47CD3">
      <w:footerReference w:type="default" r:id="rId11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3D246" w14:textId="77777777" w:rsidR="00020A2C" w:rsidRDefault="00020A2C" w:rsidP="005A7565">
      <w:r>
        <w:separator/>
      </w:r>
    </w:p>
  </w:endnote>
  <w:endnote w:type="continuationSeparator" w:id="0">
    <w:p w14:paraId="34EF33B5" w14:textId="77777777" w:rsidR="00020A2C" w:rsidRDefault="00020A2C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E2A17" w14:textId="77777777" w:rsidR="00E85944" w:rsidRDefault="005E4650" w:rsidP="004725C4">
    <w:pPr>
      <w:pStyle w:val="Footer"/>
      <w:jc w:val="right"/>
    </w:pPr>
    <w:r>
      <w:rPr>
        <w:rStyle w:val="PageNumber"/>
      </w:rPr>
      <w:t>Kelley</w:t>
    </w:r>
    <w:r w:rsidR="00E85944">
      <w:rPr>
        <w:rStyle w:val="PageNumber"/>
      </w:rPr>
      <w:t xml:space="preserve"> - </w:t>
    </w:r>
    <w:r w:rsidR="00E85944">
      <w:rPr>
        <w:rStyle w:val="PageNumber"/>
      </w:rPr>
      <w:fldChar w:fldCharType="begin"/>
    </w:r>
    <w:r w:rsidR="00E85944">
      <w:rPr>
        <w:rStyle w:val="PageNumber"/>
      </w:rPr>
      <w:instrText xml:space="preserve"> PAGE </w:instrText>
    </w:r>
    <w:r w:rsidR="00E85944">
      <w:rPr>
        <w:rStyle w:val="PageNumber"/>
      </w:rPr>
      <w:fldChar w:fldCharType="separate"/>
    </w:r>
    <w:r w:rsidR="003B19FB">
      <w:rPr>
        <w:rStyle w:val="PageNumber"/>
        <w:noProof/>
      </w:rPr>
      <w:t>1</w:t>
    </w:r>
    <w:r w:rsidR="00E8594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9B1D8" w14:textId="77777777" w:rsidR="00020A2C" w:rsidRDefault="00020A2C" w:rsidP="005A7565">
      <w:r>
        <w:separator/>
      </w:r>
    </w:p>
  </w:footnote>
  <w:footnote w:type="continuationSeparator" w:id="0">
    <w:p w14:paraId="0C94CDEC" w14:textId="77777777" w:rsidR="00020A2C" w:rsidRDefault="00020A2C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05F79"/>
    <w:multiLevelType w:val="hybridMultilevel"/>
    <w:tmpl w:val="30E2B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A2971"/>
    <w:multiLevelType w:val="hybridMultilevel"/>
    <w:tmpl w:val="CBF4C730"/>
    <w:lvl w:ilvl="0" w:tplc="B86451E2">
      <w:numFmt w:val="bullet"/>
      <w:lvlText w:val=""/>
      <w:lvlJc w:val="left"/>
      <w:pPr>
        <w:ind w:left="54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86E1A66"/>
    <w:multiLevelType w:val="hybridMultilevel"/>
    <w:tmpl w:val="8D928EA2"/>
    <w:lvl w:ilvl="0" w:tplc="5BFC5552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8163920">
    <w:abstractNumId w:val="0"/>
  </w:num>
  <w:num w:numId="2" w16cid:durableId="1355762158">
    <w:abstractNumId w:val="7"/>
  </w:num>
  <w:num w:numId="3" w16cid:durableId="6562070">
    <w:abstractNumId w:val="8"/>
  </w:num>
  <w:num w:numId="4" w16cid:durableId="1284382157">
    <w:abstractNumId w:val="6"/>
  </w:num>
  <w:num w:numId="5" w16cid:durableId="1790051125">
    <w:abstractNumId w:val="9"/>
  </w:num>
  <w:num w:numId="6" w16cid:durableId="1142233148">
    <w:abstractNumId w:val="4"/>
  </w:num>
  <w:num w:numId="7" w16cid:durableId="1794133208">
    <w:abstractNumId w:val="5"/>
  </w:num>
  <w:num w:numId="8" w16cid:durableId="400098568">
    <w:abstractNumId w:val="1"/>
  </w:num>
  <w:num w:numId="9" w16cid:durableId="1126312646">
    <w:abstractNumId w:val="3"/>
  </w:num>
  <w:num w:numId="10" w16cid:durableId="403793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E5"/>
    <w:rsid w:val="000208CD"/>
    <w:rsid w:val="00020A2C"/>
    <w:rsid w:val="00026D83"/>
    <w:rsid w:val="00045F3D"/>
    <w:rsid w:val="00052746"/>
    <w:rsid w:val="0005291E"/>
    <w:rsid w:val="0005616F"/>
    <w:rsid w:val="0006214A"/>
    <w:rsid w:val="000643B3"/>
    <w:rsid w:val="00072224"/>
    <w:rsid w:val="000861BC"/>
    <w:rsid w:val="000A0928"/>
    <w:rsid w:val="000A2A8B"/>
    <w:rsid w:val="000B01C2"/>
    <w:rsid w:val="000B35C4"/>
    <w:rsid w:val="000B4391"/>
    <w:rsid w:val="000C6424"/>
    <w:rsid w:val="000D37A0"/>
    <w:rsid w:val="000E6D36"/>
    <w:rsid w:val="000F1284"/>
    <w:rsid w:val="000F1B1E"/>
    <w:rsid w:val="00126443"/>
    <w:rsid w:val="001414F3"/>
    <w:rsid w:val="00147B41"/>
    <w:rsid w:val="0015295F"/>
    <w:rsid w:val="00162986"/>
    <w:rsid w:val="00171755"/>
    <w:rsid w:val="00177F9C"/>
    <w:rsid w:val="001B0371"/>
    <w:rsid w:val="001C29E5"/>
    <w:rsid w:val="001E0FD6"/>
    <w:rsid w:val="001E3410"/>
    <w:rsid w:val="001E6A4B"/>
    <w:rsid w:val="001F02D9"/>
    <w:rsid w:val="002006F4"/>
    <w:rsid w:val="00210AC1"/>
    <w:rsid w:val="0024293F"/>
    <w:rsid w:val="00251FA2"/>
    <w:rsid w:val="00271E08"/>
    <w:rsid w:val="00280927"/>
    <w:rsid w:val="00282BD6"/>
    <w:rsid w:val="00282BD8"/>
    <w:rsid w:val="00292655"/>
    <w:rsid w:val="002969DD"/>
    <w:rsid w:val="002A6B58"/>
    <w:rsid w:val="002B43E3"/>
    <w:rsid w:val="002E16CC"/>
    <w:rsid w:val="002E5E08"/>
    <w:rsid w:val="00305335"/>
    <w:rsid w:val="003304FD"/>
    <w:rsid w:val="0033557D"/>
    <w:rsid w:val="00363CFD"/>
    <w:rsid w:val="00365006"/>
    <w:rsid w:val="00381598"/>
    <w:rsid w:val="003A0D27"/>
    <w:rsid w:val="003A6261"/>
    <w:rsid w:val="003B19FB"/>
    <w:rsid w:val="003B56CA"/>
    <w:rsid w:val="003B58CA"/>
    <w:rsid w:val="003C421F"/>
    <w:rsid w:val="003D2340"/>
    <w:rsid w:val="003E0912"/>
    <w:rsid w:val="0040710B"/>
    <w:rsid w:val="0041239A"/>
    <w:rsid w:val="004246A9"/>
    <w:rsid w:val="00424BCA"/>
    <w:rsid w:val="00427E09"/>
    <w:rsid w:val="00432A22"/>
    <w:rsid w:val="00440895"/>
    <w:rsid w:val="00444D0A"/>
    <w:rsid w:val="00444E2B"/>
    <w:rsid w:val="004725C4"/>
    <w:rsid w:val="00472B11"/>
    <w:rsid w:val="00477601"/>
    <w:rsid w:val="00484457"/>
    <w:rsid w:val="004B1425"/>
    <w:rsid w:val="004B610C"/>
    <w:rsid w:val="004C27BE"/>
    <w:rsid w:val="004C4A7A"/>
    <w:rsid w:val="004E676C"/>
    <w:rsid w:val="004E7C05"/>
    <w:rsid w:val="004E7EA3"/>
    <w:rsid w:val="004F3FBE"/>
    <w:rsid w:val="00525150"/>
    <w:rsid w:val="00530767"/>
    <w:rsid w:val="005316BF"/>
    <w:rsid w:val="00532F85"/>
    <w:rsid w:val="005372AD"/>
    <w:rsid w:val="00545C83"/>
    <w:rsid w:val="0055156B"/>
    <w:rsid w:val="00557C57"/>
    <w:rsid w:val="005709EC"/>
    <w:rsid w:val="0058698A"/>
    <w:rsid w:val="00591FE9"/>
    <w:rsid w:val="005924E8"/>
    <w:rsid w:val="00595D4F"/>
    <w:rsid w:val="005965D6"/>
    <w:rsid w:val="0059782D"/>
    <w:rsid w:val="005A6C5E"/>
    <w:rsid w:val="005A7565"/>
    <w:rsid w:val="005E4650"/>
    <w:rsid w:val="00600E5A"/>
    <w:rsid w:val="00605767"/>
    <w:rsid w:val="006272D8"/>
    <w:rsid w:val="0063376E"/>
    <w:rsid w:val="00635AE1"/>
    <w:rsid w:val="006422CF"/>
    <w:rsid w:val="00644F9A"/>
    <w:rsid w:val="00660302"/>
    <w:rsid w:val="00667BB3"/>
    <w:rsid w:val="00676D75"/>
    <w:rsid w:val="0068627A"/>
    <w:rsid w:val="00695D9F"/>
    <w:rsid w:val="006C17DB"/>
    <w:rsid w:val="006D22BD"/>
    <w:rsid w:val="006D230D"/>
    <w:rsid w:val="006E1419"/>
    <w:rsid w:val="006E4A48"/>
    <w:rsid w:val="006F12B2"/>
    <w:rsid w:val="006F2B18"/>
    <w:rsid w:val="00704311"/>
    <w:rsid w:val="007108BE"/>
    <w:rsid w:val="00715327"/>
    <w:rsid w:val="007206A2"/>
    <w:rsid w:val="00720B61"/>
    <w:rsid w:val="0074159D"/>
    <w:rsid w:val="00741D9A"/>
    <w:rsid w:val="00743C1C"/>
    <w:rsid w:val="00771ED0"/>
    <w:rsid w:val="007C56F7"/>
    <w:rsid w:val="007C734D"/>
    <w:rsid w:val="007D04F8"/>
    <w:rsid w:val="007E2BB9"/>
    <w:rsid w:val="007E4A74"/>
    <w:rsid w:val="00814728"/>
    <w:rsid w:val="0082531F"/>
    <w:rsid w:val="008429DA"/>
    <w:rsid w:val="008524B4"/>
    <w:rsid w:val="00856463"/>
    <w:rsid w:val="00886095"/>
    <w:rsid w:val="008860D7"/>
    <w:rsid w:val="00891194"/>
    <w:rsid w:val="00894A70"/>
    <w:rsid w:val="008A57C6"/>
    <w:rsid w:val="008A60B6"/>
    <w:rsid w:val="008B37E1"/>
    <w:rsid w:val="008D241B"/>
    <w:rsid w:val="008D41CD"/>
    <w:rsid w:val="008D5A40"/>
    <w:rsid w:val="008E7D25"/>
    <w:rsid w:val="0090057D"/>
    <w:rsid w:val="00910973"/>
    <w:rsid w:val="00925F54"/>
    <w:rsid w:val="009267E3"/>
    <w:rsid w:val="009271EC"/>
    <w:rsid w:val="00937B3D"/>
    <w:rsid w:val="00940F57"/>
    <w:rsid w:val="00943741"/>
    <w:rsid w:val="0095758E"/>
    <w:rsid w:val="009675A3"/>
    <w:rsid w:val="00975480"/>
    <w:rsid w:val="0098550F"/>
    <w:rsid w:val="00993187"/>
    <w:rsid w:val="009977A0"/>
    <w:rsid w:val="009A7451"/>
    <w:rsid w:val="009C61A7"/>
    <w:rsid w:val="009C6AA9"/>
    <w:rsid w:val="009C794A"/>
    <w:rsid w:val="009C7971"/>
    <w:rsid w:val="009E6510"/>
    <w:rsid w:val="00A04473"/>
    <w:rsid w:val="00A10D5A"/>
    <w:rsid w:val="00A1793B"/>
    <w:rsid w:val="00A23D2E"/>
    <w:rsid w:val="00A25F7B"/>
    <w:rsid w:val="00A307E5"/>
    <w:rsid w:val="00A3151A"/>
    <w:rsid w:val="00A47CD3"/>
    <w:rsid w:val="00A5297C"/>
    <w:rsid w:val="00A56DCE"/>
    <w:rsid w:val="00A60E58"/>
    <w:rsid w:val="00A6542A"/>
    <w:rsid w:val="00A90527"/>
    <w:rsid w:val="00A9647D"/>
    <w:rsid w:val="00AA0CA0"/>
    <w:rsid w:val="00AA2313"/>
    <w:rsid w:val="00AA5E03"/>
    <w:rsid w:val="00AC6F34"/>
    <w:rsid w:val="00AD22DA"/>
    <w:rsid w:val="00AF6AAC"/>
    <w:rsid w:val="00AF6FB2"/>
    <w:rsid w:val="00B07DCE"/>
    <w:rsid w:val="00B2118C"/>
    <w:rsid w:val="00B45691"/>
    <w:rsid w:val="00B63C6C"/>
    <w:rsid w:val="00B703F2"/>
    <w:rsid w:val="00B77C69"/>
    <w:rsid w:val="00B8192E"/>
    <w:rsid w:val="00BA03D1"/>
    <w:rsid w:val="00BA4A75"/>
    <w:rsid w:val="00BB56BC"/>
    <w:rsid w:val="00BB7602"/>
    <w:rsid w:val="00BC26B5"/>
    <w:rsid w:val="00BC7DFE"/>
    <w:rsid w:val="00BD3B70"/>
    <w:rsid w:val="00BE7E33"/>
    <w:rsid w:val="00BF2BDF"/>
    <w:rsid w:val="00C10152"/>
    <w:rsid w:val="00C223CC"/>
    <w:rsid w:val="00C24960"/>
    <w:rsid w:val="00C306A5"/>
    <w:rsid w:val="00C30BBC"/>
    <w:rsid w:val="00C44B59"/>
    <w:rsid w:val="00C503E6"/>
    <w:rsid w:val="00C55B0B"/>
    <w:rsid w:val="00C620A8"/>
    <w:rsid w:val="00C626BE"/>
    <w:rsid w:val="00C70C0B"/>
    <w:rsid w:val="00C7118F"/>
    <w:rsid w:val="00C7161D"/>
    <w:rsid w:val="00C92215"/>
    <w:rsid w:val="00CB10ED"/>
    <w:rsid w:val="00CE655D"/>
    <w:rsid w:val="00CF1260"/>
    <w:rsid w:val="00D26325"/>
    <w:rsid w:val="00D31B16"/>
    <w:rsid w:val="00D368E7"/>
    <w:rsid w:val="00D677B3"/>
    <w:rsid w:val="00D83A1D"/>
    <w:rsid w:val="00D965EB"/>
    <w:rsid w:val="00DA1702"/>
    <w:rsid w:val="00DA5A08"/>
    <w:rsid w:val="00DC2E06"/>
    <w:rsid w:val="00DC744B"/>
    <w:rsid w:val="00DE1DE9"/>
    <w:rsid w:val="00DE707A"/>
    <w:rsid w:val="00E103C8"/>
    <w:rsid w:val="00E105CB"/>
    <w:rsid w:val="00E33DCF"/>
    <w:rsid w:val="00E44059"/>
    <w:rsid w:val="00E54D2D"/>
    <w:rsid w:val="00E57787"/>
    <w:rsid w:val="00E723F1"/>
    <w:rsid w:val="00E74BC9"/>
    <w:rsid w:val="00E804A0"/>
    <w:rsid w:val="00E85944"/>
    <w:rsid w:val="00E969E4"/>
    <w:rsid w:val="00EA2F62"/>
    <w:rsid w:val="00EB2A92"/>
    <w:rsid w:val="00EB3BE9"/>
    <w:rsid w:val="00ED0810"/>
    <w:rsid w:val="00ED0B22"/>
    <w:rsid w:val="00EF582B"/>
    <w:rsid w:val="00EF7187"/>
    <w:rsid w:val="00EF7699"/>
    <w:rsid w:val="00F029D2"/>
    <w:rsid w:val="00F02AA8"/>
    <w:rsid w:val="00F06F25"/>
    <w:rsid w:val="00F07345"/>
    <w:rsid w:val="00F260DA"/>
    <w:rsid w:val="00F35A96"/>
    <w:rsid w:val="00F376E5"/>
    <w:rsid w:val="00F41E0C"/>
    <w:rsid w:val="00F5054F"/>
    <w:rsid w:val="00F54C46"/>
    <w:rsid w:val="00F56F9E"/>
    <w:rsid w:val="00F61474"/>
    <w:rsid w:val="00F61891"/>
    <w:rsid w:val="00F70259"/>
    <w:rsid w:val="00F71A97"/>
    <w:rsid w:val="00F77A1A"/>
    <w:rsid w:val="00F808D5"/>
    <w:rsid w:val="00F93210"/>
    <w:rsid w:val="00F9715D"/>
    <w:rsid w:val="00FA5653"/>
    <w:rsid w:val="00FB7EAC"/>
    <w:rsid w:val="00FE7C87"/>
    <w:rsid w:val="00FF5816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746EED"/>
  <w15:docId w15:val="{7D13F9B9-15A5-4587-AB21-56261D86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609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  <w:lang w:eastAsia="en-US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  <w:lang w:eastAsia="en-US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  <w:lang w:eastAsia="en-US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  <w:rPr>
      <w:lang w:eastAsia="en-US"/>
    </w:r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  <w:rPr>
      <w:lang w:eastAsia="en-US"/>
    </w:r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AD22D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22DA"/>
    <w:rPr>
      <w:sz w:val="18"/>
      <w:szCs w:val="18"/>
      <w:lang w:eastAsia="zh-CN"/>
    </w:rPr>
  </w:style>
  <w:style w:type="character" w:styleId="Emphasis">
    <w:name w:val="Emphasis"/>
    <w:basedOn w:val="DefaultParagraphFont"/>
    <w:uiPriority w:val="20"/>
    <w:qFormat/>
    <w:rsid w:val="00F77A1A"/>
    <w:rPr>
      <w:i/>
      <w:iCs/>
    </w:rPr>
  </w:style>
  <w:style w:type="paragraph" w:styleId="ListParagraph">
    <w:name w:val="List Paragraph"/>
    <w:basedOn w:val="Normal"/>
    <w:uiPriority w:val="34"/>
    <w:qFormat/>
    <w:rsid w:val="00975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3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wirenewsgroup.com/2023/09/25/you-cant-learn-in-an-unsafe-environmen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texts.org/articles/qa-with-dr-andrea-kelle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tophat.com/blog/advocate-for-your-stud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wntownpublications.com/single-post/sex-education-next-target-in-the-ongoing-culture-w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1412</Words>
  <Characters>9560</Characters>
  <Application>Microsoft Office Word</Application>
  <DocSecurity>2</DocSecurity>
  <Lines>258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10809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Kelley, Andrea</dc:creator>
  <cp:keywords/>
  <dc:description/>
  <cp:lastModifiedBy>White, Blythe</cp:lastModifiedBy>
  <cp:revision>2</cp:revision>
  <cp:lastPrinted>2022-10-04T15:16:00Z</cp:lastPrinted>
  <dcterms:created xsi:type="dcterms:W3CDTF">2025-09-27T20:31:00Z</dcterms:created>
  <dcterms:modified xsi:type="dcterms:W3CDTF">2025-09-27T20:31:00Z</dcterms:modified>
</cp:coreProperties>
</file>